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23957" w14:textId="7F72FB1B" w:rsidR="332D32F9" w:rsidRPr="007D5FEA" w:rsidRDefault="332D32F9" w:rsidP="007F3037">
      <w:pPr>
        <w:pStyle w:val="Heading2"/>
        <w:spacing w:line="276" w:lineRule="auto"/>
        <w:ind w:left="-180" w:right="-360"/>
        <w:rPr>
          <w:rFonts w:ascii="Times New Roman" w:hAnsi="Times New Roman"/>
          <w:caps/>
          <w:sz w:val="24"/>
          <w:szCs w:val="24"/>
        </w:rPr>
      </w:pPr>
      <w:r w:rsidRPr="007D5FEA">
        <w:rPr>
          <w:rFonts w:ascii="Times New Roman" w:hAnsi="Times New Roman"/>
          <w:caps/>
          <w:sz w:val="24"/>
          <w:szCs w:val="24"/>
        </w:rPr>
        <w:t xml:space="preserve">Division of </w:t>
      </w:r>
      <w:r w:rsidR="0556DA22" w:rsidRPr="007D5FEA">
        <w:rPr>
          <w:rFonts w:ascii="Times New Roman" w:hAnsi="Times New Roman"/>
          <w:caps/>
          <w:sz w:val="24"/>
          <w:szCs w:val="24"/>
        </w:rPr>
        <w:t xml:space="preserve">Juvenile </w:t>
      </w:r>
      <w:r w:rsidRPr="007D5FEA">
        <w:rPr>
          <w:rFonts w:ascii="Times New Roman" w:hAnsi="Times New Roman"/>
          <w:caps/>
          <w:sz w:val="24"/>
          <w:szCs w:val="24"/>
        </w:rPr>
        <w:t>justice</w:t>
      </w:r>
    </w:p>
    <w:p w14:paraId="48FD5363" w14:textId="515F8B70" w:rsidR="00754AF9" w:rsidRPr="007D5FEA" w:rsidRDefault="008E1037" w:rsidP="007F3037">
      <w:pPr>
        <w:pStyle w:val="Heading2"/>
        <w:spacing w:line="276" w:lineRule="auto"/>
        <w:ind w:left="-180" w:right="-360"/>
        <w:rPr>
          <w:rFonts w:ascii="Times New Roman" w:hAnsi="Times New Roman"/>
          <w:caps/>
          <w:sz w:val="24"/>
          <w:szCs w:val="24"/>
        </w:rPr>
      </w:pPr>
      <w:r w:rsidRPr="007D5FEA">
        <w:rPr>
          <w:rFonts w:ascii="Times New Roman" w:hAnsi="Times New Roman"/>
          <w:caps/>
          <w:sz w:val="24"/>
          <w:szCs w:val="24"/>
        </w:rPr>
        <w:t xml:space="preserve">Electronic Monitoring </w:t>
      </w:r>
    </w:p>
    <w:p w14:paraId="433BDED7" w14:textId="1F218727" w:rsidR="02B16A21" w:rsidRDefault="00B60D2F" w:rsidP="007F3037">
      <w:pPr>
        <w:spacing w:line="276" w:lineRule="auto"/>
        <w:ind w:left="-180" w:right="-360"/>
        <w:jc w:val="center"/>
      </w:pPr>
      <w:r>
        <w:t>OVERVIEW AND FAQ’S FOR YOUTH AND FAMILY</w:t>
      </w:r>
    </w:p>
    <w:p w14:paraId="5E0B2E50" w14:textId="77777777" w:rsidR="00B60D2F" w:rsidRPr="007D5FEA" w:rsidRDefault="00B60D2F" w:rsidP="007F3037">
      <w:pPr>
        <w:spacing w:line="276" w:lineRule="auto"/>
        <w:ind w:left="-180" w:right="-360"/>
        <w:jc w:val="center"/>
      </w:pPr>
    </w:p>
    <w:p w14:paraId="12B0C3B2" w14:textId="53C442CE" w:rsidR="006325EF" w:rsidRPr="007F3037" w:rsidRDefault="006325EF" w:rsidP="007F3037">
      <w:pPr>
        <w:tabs>
          <w:tab w:val="left" w:pos="4464"/>
        </w:tabs>
        <w:suppressAutoHyphens/>
        <w:spacing w:line="276" w:lineRule="auto"/>
        <w:jc w:val="both"/>
      </w:pPr>
      <w:r w:rsidRPr="007F3037">
        <w:t>Electronic Monitoring may be used as an approved alternative to secure detention when youth meet EM program eligibility requirements.</w:t>
      </w:r>
      <w:r w:rsidR="007F3037">
        <w:t xml:space="preserve"> </w:t>
      </w:r>
      <w:r w:rsidRPr="007F3037">
        <w:t>The use of electronic monitoring is intended to reduce violations by youth under supervision, reduce the use of secure detention, and provide for a more structured re-entry plan.</w:t>
      </w:r>
    </w:p>
    <w:p w14:paraId="48A33FF7" w14:textId="2F07B67E" w:rsidR="008E1037" w:rsidRPr="007D5FEA" w:rsidRDefault="008E1037" w:rsidP="007F3037">
      <w:pPr>
        <w:spacing w:line="276" w:lineRule="auto"/>
        <w:ind w:right="-360"/>
        <w:jc w:val="both"/>
      </w:pPr>
    </w:p>
    <w:p w14:paraId="39D9C285" w14:textId="77777777" w:rsidR="008E1037" w:rsidRPr="007D5FEA" w:rsidRDefault="003A13E7" w:rsidP="007F3037">
      <w:pPr>
        <w:pStyle w:val="Heading7"/>
        <w:spacing w:line="276" w:lineRule="auto"/>
        <w:ind w:right="-360"/>
        <w:rPr>
          <w:sz w:val="24"/>
        </w:rPr>
      </w:pPr>
      <w:r w:rsidRPr="007D5FEA">
        <w:rPr>
          <w:sz w:val="24"/>
        </w:rPr>
        <w:t xml:space="preserve">PROGRAM </w:t>
      </w:r>
      <w:r w:rsidR="008E1037" w:rsidRPr="007D5FEA">
        <w:rPr>
          <w:sz w:val="24"/>
        </w:rPr>
        <w:t>ENTRY</w:t>
      </w:r>
    </w:p>
    <w:p w14:paraId="72082F58" w14:textId="77777777" w:rsidR="008E1037" w:rsidRPr="007D5FEA" w:rsidRDefault="008E1037" w:rsidP="007F3037">
      <w:pPr>
        <w:spacing w:line="276" w:lineRule="auto"/>
        <w:ind w:right="-360"/>
      </w:pPr>
    </w:p>
    <w:p w14:paraId="60A35273" w14:textId="53796DED" w:rsidR="0097333E" w:rsidRDefault="008E1037" w:rsidP="007F3037">
      <w:pPr>
        <w:spacing w:line="276" w:lineRule="auto"/>
        <w:ind w:right="-360"/>
        <w:jc w:val="both"/>
      </w:pPr>
      <w:r w:rsidRPr="007D5FEA">
        <w:t xml:space="preserve">To be </w:t>
      </w:r>
      <w:r w:rsidR="00FC6771" w:rsidRPr="007D5FEA">
        <w:t>eligible</w:t>
      </w:r>
      <w:r w:rsidRPr="007D5FEA">
        <w:t xml:space="preserve"> </w:t>
      </w:r>
      <w:r w:rsidR="00FC6771" w:rsidRPr="007D5FEA">
        <w:t xml:space="preserve">for consideration </w:t>
      </w:r>
      <w:r w:rsidRPr="007D5FEA">
        <w:t>into the program</w:t>
      </w:r>
      <w:r w:rsidR="00FC6771" w:rsidRPr="007D5FEA">
        <w:t>,</w:t>
      </w:r>
      <w:r w:rsidRPr="007D5FEA">
        <w:t xml:space="preserve"> </w:t>
      </w:r>
      <w:r w:rsidR="00654ACC">
        <w:t xml:space="preserve">the </w:t>
      </w:r>
      <w:proofErr w:type="gramStart"/>
      <w:r w:rsidR="7CE2238B" w:rsidRPr="007D5FEA">
        <w:t>youth</w:t>
      </w:r>
      <w:proofErr w:type="gramEnd"/>
      <w:r w:rsidRPr="007D5FEA">
        <w:t xml:space="preserve"> and his/her parent(s)/guardian must complete an application to participate in the program</w:t>
      </w:r>
      <w:r w:rsidR="00754AF9" w:rsidRPr="007D5FEA">
        <w:t xml:space="preserve"> and agree to the conditions of the program</w:t>
      </w:r>
      <w:r w:rsidR="002F2162" w:rsidRPr="007D5FEA">
        <w:t xml:space="preserve"> </w:t>
      </w:r>
      <w:r w:rsidR="00F45905" w:rsidRPr="007D5FEA">
        <w:t xml:space="preserve">based on the criteria listed in the </w:t>
      </w:r>
      <w:r w:rsidR="00F45905" w:rsidRPr="00654ACC">
        <w:rPr>
          <w:b/>
          <w:bCs/>
        </w:rPr>
        <w:t>preselection acknowledgement form</w:t>
      </w:r>
      <w:r w:rsidR="00AF7A4E" w:rsidRPr="00654ACC">
        <w:rPr>
          <w:b/>
          <w:bCs/>
        </w:rPr>
        <w:t>.</w:t>
      </w:r>
      <w:r w:rsidR="00AF7A4E" w:rsidRPr="007D5FEA">
        <w:t xml:space="preserve"> </w:t>
      </w:r>
      <w:r w:rsidR="00E752B5">
        <w:t>The form will be reviewed by the program officer and their supervisor</w:t>
      </w:r>
      <w:r w:rsidR="0097333E">
        <w:t xml:space="preserve">, and a decision on EM eligibility will be based upon the seriousness of the allegations against the youth, as well as community safety and elopement risks. </w:t>
      </w:r>
    </w:p>
    <w:p w14:paraId="33484116" w14:textId="2800AFA9" w:rsidR="00754AF9" w:rsidRPr="007D5FEA" w:rsidRDefault="00754AF9" w:rsidP="007F3037">
      <w:pPr>
        <w:spacing w:line="276" w:lineRule="auto"/>
        <w:ind w:right="-360"/>
        <w:jc w:val="both"/>
      </w:pPr>
      <w:r w:rsidRPr="007D5FEA">
        <w:t xml:space="preserve">  </w:t>
      </w:r>
    </w:p>
    <w:p w14:paraId="3F0D4AAA" w14:textId="50DBB411" w:rsidR="008E1037" w:rsidRPr="007D5FEA" w:rsidRDefault="0097333E" w:rsidP="007F3037">
      <w:pPr>
        <w:spacing w:line="276" w:lineRule="auto"/>
        <w:ind w:right="-360"/>
        <w:jc w:val="both"/>
      </w:pPr>
      <w:r>
        <w:t>If a youth is in detention and approved for the EM program, r</w:t>
      </w:r>
      <w:r w:rsidR="008E1037" w:rsidRPr="007D5FEA">
        <w:t>elease will not occur on a weekend</w:t>
      </w:r>
      <w:r w:rsidR="002F026E" w:rsidRPr="007D5FEA">
        <w:t xml:space="preserve">, </w:t>
      </w:r>
      <w:r w:rsidR="00754AF9" w:rsidRPr="007D5FEA">
        <w:t xml:space="preserve">or </w:t>
      </w:r>
      <w:r w:rsidR="008E1037" w:rsidRPr="007D5FEA">
        <w:t>holiday</w:t>
      </w:r>
      <w:r w:rsidR="002F026E" w:rsidRPr="007D5FEA">
        <w:t xml:space="preserve">, </w:t>
      </w:r>
      <w:r w:rsidR="00754AF9" w:rsidRPr="007D5FEA">
        <w:t xml:space="preserve">unless </w:t>
      </w:r>
      <w:r w:rsidR="002F3579" w:rsidRPr="007D5FEA">
        <w:t xml:space="preserve">there are extenuating circumstances </w:t>
      </w:r>
      <w:r w:rsidR="00754AF9" w:rsidRPr="007D5FEA">
        <w:t xml:space="preserve">approved by the </w:t>
      </w:r>
      <w:r w:rsidR="1EBEE034" w:rsidRPr="007D5FEA">
        <w:t>d</w:t>
      </w:r>
      <w:r w:rsidR="0AD860E2" w:rsidRPr="007D5FEA">
        <w:t xml:space="preserve">istrict </w:t>
      </w:r>
      <w:r w:rsidR="2BCDB4DE" w:rsidRPr="007D5FEA">
        <w:t>s</w:t>
      </w:r>
      <w:r w:rsidR="0AD860E2" w:rsidRPr="007D5FEA">
        <w:t>upervisor</w:t>
      </w:r>
      <w:r w:rsidR="00754AF9" w:rsidRPr="007D5FEA">
        <w:t>.</w:t>
      </w:r>
      <w:r w:rsidR="00E44014" w:rsidRPr="007D5FEA">
        <w:t xml:space="preserve"> </w:t>
      </w:r>
      <w:r w:rsidR="79BABC74" w:rsidRPr="007D5FEA">
        <w:t>If the</w:t>
      </w:r>
      <w:r w:rsidR="149D2441" w:rsidRPr="007D5FEA">
        <w:t xml:space="preserve"> </w:t>
      </w:r>
      <w:r w:rsidR="34D791B6" w:rsidRPr="007D5FEA">
        <w:t>youth’s behavior on the detention unit deteriorates</w:t>
      </w:r>
      <w:r w:rsidR="39F8A1CD" w:rsidRPr="007D5FEA">
        <w:t xml:space="preserve"> after acceptance</w:t>
      </w:r>
      <w:r w:rsidR="685C9C61" w:rsidRPr="007D5FEA">
        <w:t xml:space="preserve">, </w:t>
      </w:r>
      <w:r w:rsidR="34D791B6" w:rsidRPr="007D5FEA">
        <w:t xml:space="preserve">the </w:t>
      </w:r>
      <w:r w:rsidR="41835BFE" w:rsidRPr="007D5FEA">
        <w:t>youth</w:t>
      </w:r>
      <w:r w:rsidR="73FA8C3B" w:rsidRPr="007D5FEA">
        <w:t>’s</w:t>
      </w:r>
      <w:r w:rsidR="34D791B6" w:rsidRPr="007D5FEA">
        <w:t xml:space="preserve"> </w:t>
      </w:r>
      <w:r w:rsidR="1E80D1F3" w:rsidRPr="007D5FEA">
        <w:t>Probation Officer</w:t>
      </w:r>
      <w:r w:rsidR="34D791B6" w:rsidRPr="007D5FEA">
        <w:t xml:space="preserve"> will determine if</w:t>
      </w:r>
      <w:r w:rsidR="0CB94700" w:rsidRPr="007D5FEA">
        <w:t xml:space="preserve"> the</w:t>
      </w:r>
      <w:r w:rsidR="34D791B6" w:rsidRPr="007D5FEA">
        <w:t xml:space="preserve"> release</w:t>
      </w:r>
      <w:r w:rsidR="1DB8DB77" w:rsidRPr="007D5FEA">
        <w:t xml:space="preserve"> is</w:t>
      </w:r>
      <w:r w:rsidR="34D791B6" w:rsidRPr="007D5FEA">
        <w:t xml:space="preserve"> </w:t>
      </w:r>
      <w:r w:rsidR="20E425E3" w:rsidRPr="007D5FEA">
        <w:t xml:space="preserve">still </w:t>
      </w:r>
      <w:r w:rsidR="34D791B6" w:rsidRPr="007D5FEA">
        <w:t>appropriate.</w:t>
      </w:r>
      <w:r w:rsidR="6366B9E0" w:rsidRPr="007D5FEA">
        <w:t xml:space="preserve"> </w:t>
      </w:r>
    </w:p>
    <w:p w14:paraId="70E46108" w14:textId="62CC985E" w:rsidR="73580170" w:rsidRPr="007D5FEA" w:rsidRDefault="73580170" w:rsidP="007F3037">
      <w:pPr>
        <w:spacing w:line="276" w:lineRule="auto"/>
        <w:ind w:right="-360"/>
        <w:jc w:val="both"/>
      </w:pPr>
    </w:p>
    <w:p w14:paraId="2DBE158C" w14:textId="0F40333F" w:rsidR="00E314BF" w:rsidRPr="007F3037" w:rsidRDefault="00E314BF" w:rsidP="007F3037">
      <w:pPr>
        <w:pStyle w:val="Title"/>
        <w:spacing w:line="276" w:lineRule="auto"/>
        <w:jc w:val="left"/>
        <w:rPr>
          <w:u w:val="single"/>
        </w:rPr>
      </w:pPr>
      <w:r w:rsidRPr="007F3037">
        <w:rPr>
          <w:u w:val="single"/>
        </w:rPr>
        <w:t>FAQs</w:t>
      </w:r>
    </w:p>
    <w:p w14:paraId="704D734C" w14:textId="77777777" w:rsidR="00E314BF" w:rsidRPr="007D5FEA" w:rsidRDefault="00E314BF" w:rsidP="007F3037">
      <w:pPr>
        <w:spacing w:line="276" w:lineRule="auto"/>
        <w:rPr>
          <w:b/>
          <w:bCs/>
        </w:rPr>
      </w:pPr>
    </w:p>
    <w:p w14:paraId="664D29D6" w14:textId="77777777" w:rsidR="00E314BF" w:rsidRPr="007D5FEA" w:rsidRDefault="00E314BF" w:rsidP="007F3037">
      <w:pPr>
        <w:spacing w:line="276" w:lineRule="auto"/>
        <w:rPr>
          <w:b/>
          <w:bCs/>
        </w:rPr>
      </w:pPr>
      <w:r w:rsidRPr="007D5FEA">
        <w:rPr>
          <w:b/>
          <w:bCs/>
        </w:rPr>
        <w:t>WHAT IS IT?</w:t>
      </w:r>
    </w:p>
    <w:p w14:paraId="394AE111" w14:textId="77777777" w:rsidR="00E314BF" w:rsidRPr="007D5FEA" w:rsidRDefault="00E314BF" w:rsidP="007F3037">
      <w:pPr>
        <w:spacing w:line="276" w:lineRule="auto"/>
        <w:rPr>
          <w:b/>
          <w:bCs/>
        </w:rPr>
      </w:pPr>
    </w:p>
    <w:p w14:paraId="08A9195A" w14:textId="74222C0E" w:rsidR="00E314BF" w:rsidRPr="007D5FEA" w:rsidRDefault="00E314BF" w:rsidP="007F3037">
      <w:pPr>
        <w:spacing w:line="276" w:lineRule="auto"/>
      </w:pPr>
      <w:r w:rsidRPr="007D5FEA">
        <w:t>The system consists of a GPS</w:t>
      </w:r>
      <w:r w:rsidR="47ACDEC1" w:rsidRPr="007D5FEA">
        <w:t xml:space="preserve"> </w:t>
      </w:r>
      <w:r w:rsidRPr="007D5FEA">
        <w:t xml:space="preserve">enabled anklet worn by youth throughout the duration of Electronic Monitoring </w:t>
      </w:r>
      <w:r w:rsidR="38B0AAB6" w:rsidRPr="007D5FEA">
        <w:t>program</w:t>
      </w:r>
      <w:r w:rsidRPr="007D5FEA">
        <w:t xml:space="preserve">. The anklet is charged with the use of a connectable battery which travels between the charging cradle and the anklet. The anklet typically has up to 60 hours of battery life of a single charge. </w:t>
      </w:r>
    </w:p>
    <w:p w14:paraId="5A3E52CF" w14:textId="77777777" w:rsidR="00E314BF" w:rsidRPr="007D5FEA" w:rsidRDefault="00E314BF" w:rsidP="007F3037">
      <w:pPr>
        <w:spacing w:line="276" w:lineRule="auto"/>
      </w:pPr>
    </w:p>
    <w:p w14:paraId="23FBA31F" w14:textId="3098973E" w:rsidR="00E314BF" w:rsidRPr="007D5FEA" w:rsidRDefault="00E314BF" w:rsidP="007F3037">
      <w:pPr>
        <w:spacing w:line="276" w:lineRule="auto"/>
      </w:pPr>
      <w:r w:rsidRPr="007D5FEA">
        <w:t xml:space="preserve">The anklet can provide audio messages to prompt the </w:t>
      </w:r>
      <w:r w:rsidR="68DE9E4A" w:rsidRPr="007D5FEA">
        <w:t>youth</w:t>
      </w:r>
      <w:r w:rsidRPr="007D5FEA">
        <w:t xml:space="preserve"> to </w:t>
      </w:r>
      <w:proofErr w:type="gramStart"/>
      <w:r w:rsidRPr="007D5FEA">
        <w:t>take action</w:t>
      </w:r>
      <w:proofErr w:type="gramEnd"/>
      <w:r w:rsidRPr="007D5FEA">
        <w:t xml:space="preserve"> and can detect tampering within seconds. </w:t>
      </w:r>
      <w:r w:rsidR="3A03BB5E" w:rsidRPr="007D5FEA">
        <w:t xml:space="preserve">Youth </w:t>
      </w:r>
      <w:r w:rsidRPr="007D5FEA">
        <w:t>will interact with the anklet by</w:t>
      </w:r>
      <w:r w:rsidR="730E9DC5" w:rsidRPr="007D5FEA">
        <w:t xml:space="preserve"> tapping </w:t>
      </w:r>
      <w:r w:rsidRPr="007D5FEA">
        <w:t xml:space="preserve">on the device after prompting. </w:t>
      </w:r>
    </w:p>
    <w:p w14:paraId="07ADA086" w14:textId="77777777" w:rsidR="00E314BF" w:rsidRPr="007D5FEA" w:rsidRDefault="00E314BF" w:rsidP="007F3037">
      <w:pPr>
        <w:spacing w:line="276" w:lineRule="auto"/>
        <w:ind w:left="720"/>
      </w:pPr>
    </w:p>
    <w:p w14:paraId="2AF3FA5D" w14:textId="77777777" w:rsidR="00E314BF" w:rsidRPr="007D5FEA" w:rsidRDefault="00E314BF" w:rsidP="007F3037">
      <w:pPr>
        <w:pStyle w:val="BodyText"/>
        <w:spacing w:line="276" w:lineRule="auto"/>
        <w:rPr>
          <w:rFonts w:ascii="Times New Roman" w:hAnsi="Times New Roman" w:cs="Times New Roman"/>
          <w:b/>
          <w:bCs/>
          <w:szCs w:val="24"/>
        </w:rPr>
      </w:pPr>
      <w:r w:rsidRPr="007D5FEA">
        <w:rPr>
          <w:rFonts w:ascii="Times New Roman" w:hAnsi="Times New Roman" w:cs="Times New Roman"/>
          <w:b/>
          <w:bCs/>
          <w:szCs w:val="24"/>
        </w:rPr>
        <w:t>HOW LONG DO I HAVE TO BE ON ELECTRONIC MONITORING?</w:t>
      </w:r>
    </w:p>
    <w:p w14:paraId="6CD898C6" w14:textId="77777777" w:rsidR="00E314BF" w:rsidRPr="007D5FEA" w:rsidRDefault="00E314BF" w:rsidP="007F3037">
      <w:pPr>
        <w:spacing w:line="276" w:lineRule="auto"/>
      </w:pPr>
    </w:p>
    <w:p w14:paraId="54AE7805" w14:textId="796449EB" w:rsidR="00E314BF" w:rsidRPr="007D5FEA" w:rsidRDefault="00E314BF" w:rsidP="007F3037">
      <w:pPr>
        <w:spacing w:line="276" w:lineRule="auto"/>
      </w:pPr>
      <w:r w:rsidRPr="007D5FEA">
        <w:t xml:space="preserve">Studies have shown that the most effective use of Electronic Monitoring occurs if the program is of relatively short duration.   </w:t>
      </w:r>
      <w:r w:rsidR="57CAB090" w:rsidRPr="007D5FEA">
        <w:t xml:space="preserve">The use of electronic monitoring shall not exceed </w:t>
      </w:r>
      <w:r w:rsidR="006325EF" w:rsidRPr="007D5FEA">
        <w:t>60</w:t>
      </w:r>
      <w:r w:rsidR="57CAB090" w:rsidRPr="007D5FEA">
        <w:t xml:space="preserve"> days except in extenuating circumstances.</w:t>
      </w:r>
    </w:p>
    <w:p w14:paraId="14B825A8" w14:textId="0E1D688D" w:rsidR="00E314BF" w:rsidRPr="007D5FEA" w:rsidRDefault="00E314BF" w:rsidP="007F3037">
      <w:pPr>
        <w:spacing w:line="276" w:lineRule="auto"/>
      </w:pPr>
    </w:p>
    <w:p w14:paraId="77895E04" w14:textId="77777777" w:rsidR="00E314BF" w:rsidRPr="007D5FEA" w:rsidRDefault="00E314BF" w:rsidP="007F3037">
      <w:pPr>
        <w:spacing w:line="276" w:lineRule="auto"/>
        <w:rPr>
          <w:b/>
          <w:bCs/>
        </w:rPr>
      </w:pPr>
      <w:r w:rsidRPr="007D5FEA">
        <w:rPr>
          <w:b/>
          <w:bCs/>
        </w:rPr>
        <w:t>WHY IS IT USED?</w:t>
      </w:r>
    </w:p>
    <w:p w14:paraId="6BE8C44C" w14:textId="77777777" w:rsidR="00E314BF" w:rsidRPr="007D5FEA" w:rsidRDefault="00E314BF" w:rsidP="007F3037">
      <w:pPr>
        <w:spacing w:line="276" w:lineRule="auto"/>
      </w:pPr>
    </w:p>
    <w:p w14:paraId="5BBF99C2" w14:textId="49322307" w:rsidR="00E314BF" w:rsidRPr="007D5FEA" w:rsidRDefault="1E80D1F3" w:rsidP="007F3037">
      <w:pPr>
        <w:spacing w:line="276" w:lineRule="auto"/>
      </w:pPr>
      <w:r w:rsidRPr="007D5FEA">
        <w:t>Probation Officer</w:t>
      </w:r>
      <w:r w:rsidR="00E314BF" w:rsidRPr="007D5FEA">
        <w:t xml:space="preserve">s </w:t>
      </w:r>
      <w:r w:rsidR="2FE8C1B1" w:rsidRPr="007D5FEA">
        <w:t xml:space="preserve">are required to </w:t>
      </w:r>
      <w:r w:rsidR="00E314BF" w:rsidRPr="007D5FEA">
        <w:t>place youth in</w:t>
      </w:r>
      <w:r w:rsidR="02F239A4" w:rsidRPr="007D5FEA">
        <w:t xml:space="preserve"> the</w:t>
      </w:r>
      <w:r w:rsidR="00E314BF" w:rsidRPr="007D5FEA">
        <w:t xml:space="preserve"> least restrictive environment </w:t>
      </w:r>
      <w:r w:rsidR="2B5D60A5" w:rsidRPr="007D5FEA">
        <w:t xml:space="preserve">that is available </w:t>
      </w:r>
      <w:r w:rsidR="2B5D60A5" w:rsidRPr="000D1A06">
        <w:rPr>
          <w:b/>
          <w:bCs/>
        </w:rPr>
        <w:t>and</w:t>
      </w:r>
      <w:r w:rsidR="2B5D60A5" w:rsidRPr="007D5FEA">
        <w:t xml:space="preserve"> appropriate.  </w:t>
      </w:r>
      <w:r w:rsidR="00E314BF" w:rsidRPr="007D5FEA">
        <w:t xml:space="preserve"> Electronic Monitoring allows parents and professionals an opportunity to assist youth while in their own home</w:t>
      </w:r>
      <w:r w:rsidR="061E6849" w:rsidRPr="007D5FEA">
        <w:t xml:space="preserve">. </w:t>
      </w:r>
      <w:r w:rsidR="60029F3D" w:rsidRPr="007D5FEA">
        <w:t>Youth may engage in</w:t>
      </w:r>
      <w:r w:rsidR="00E314BF" w:rsidRPr="007D5FEA">
        <w:t xml:space="preserve"> services</w:t>
      </w:r>
      <w:r w:rsidR="6570DAE1" w:rsidRPr="007D5FEA">
        <w:t xml:space="preserve"> and receive support from community partners and the Division</w:t>
      </w:r>
      <w:r w:rsidR="00E314BF" w:rsidRPr="007D5FEA">
        <w:t xml:space="preserve"> </w:t>
      </w:r>
      <w:r w:rsidR="46FC8153" w:rsidRPr="007D5FEA">
        <w:t>to</w:t>
      </w:r>
      <w:r w:rsidR="00E314BF" w:rsidRPr="007D5FEA">
        <w:t xml:space="preserve"> ensu</w:t>
      </w:r>
      <w:r w:rsidR="4CC0960D" w:rsidRPr="007D5FEA">
        <w:t>re</w:t>
      </w:r>
      <w:r w:rsidR="00E314BF" w:rsidRPr="007D5FEA">
        <w:t xml:space="preserve"> that the youth regularly </w:t>
      </w:r>
      <w:proofErr w:type="gramStart"/>
      <w:r w:rsidR="0FB12D52" w:rsidRPr="007D5FEA">
        <w:t>attend</w:t>
      </w:r>
      <w:r w:rsidR="420D17DD" w:rsidRPr="007D5FEA">
        <w:t>s</w:t>
      </w:r>
      <w:proofErr w:type="gramEnd"/>
      <w:r w:rsidR="00E314BF" w:rsidRPr="007D5FEA">
        <w:t xml:space="preserve"> school and </w:t>
      </w:r>
      <w:r w:rsidR="4B29E3DE" w:rsidRPr="007D5FEA">
        <w:t xml:space="preserve">other required services </w:t>
      </w:r>
      <w:r w:rsidR="00E314BF" w:rsidRPr="007D5FEA">
        <w:t xml:space="preserve">which are important </w:t>
      </w:r>
      <w:r w:rsidR="134FCD07" w:rsidRPr="007D5FEA">
        <w:t>to</w:t>
      </w:r>
      <w:r w:rsidR="00E314BF" w:rsidRPr="007D5FEA">
        <w:t xml:space="preserve"> their future success.</w:t>
      </w:r>
    </w:p>
    <w:p w14:paraId="607A94F2" w14:textId="1C875720" w:rsidR="00E314BF" w:rsidRDefault="007F3037" w:rsidP="007F3037">
      <w:pPr>
        <w:spacing w:line="276" w:lineRule="auto"/>
      </w:pPr>
      <w:r w:rsidRPr="007F3037">
        <w:t>The electronic monitoring program may be supported by phone calls, home visits, school visits, face-to-face meetings at the probation office, or other places deemed appropriate by the Probation Officer. These may include the youth’s work setting, community work service supervision, and required meetings such as NA or AA.</w:t>
      </w:r>
    </w:p>
    <w:p w14:paraId="458A54AF" w14:textId="77777777" w:rsidR="007F3037" w:rsidRPr="007D5FEA" w:rsidRDefault="007F3037" w:rsidP="007F3037">
      <w:pPr>
        <w:spacing w:line="276" w:lineRule="auto"/>
      </w:pPr>
    </w:p>
    <w:p w14:paraId="59B0F037" w14:textId="77777777" w:rsidR="00E314BF" w:rsidRPr="007D5FEA" w:rsidRDefault="00E314BF" w:rsidP="007F3037">
      <w:pPr>
        <w:pStyle w:val="BodyText"/>
        <w:spacing w:line="276" w:lineRule="auto"/>
        <w:rPr>
          <w:rFonts w:ascii="Times New Roman" w:hAnsi="Times New Roman" w:cs="Times New Roman"/>
          <w:b/>
          <w:bCs/>
          <w:szCs w:val="24"/>
        </w:rPr>
      </w:pPr>
      <w:r w:rsidRPr="007D5FEA">
        <w:rPr>
          <w:rFonts w:ascii="Times New Roman" w:hAnsi="Times New Roman" w:cs="Times New Roman"/>
          <w:b/>
          <w:bCs/>
          <w:szCs w:val="24"/>
        </w:rPr>
        <w:t>WHAT CAN I DO WHILE I AM ON THE PROGRAM?</w:t>
      </w:r>
    </w:p>
    <w:p w14:paraId="73FC41D3" w14:textId="77777777" w:rsidR="00E314BF" w:rsidRPr="007D5FEA" w:rsidRDefault="00E314BF" w:rsidP="007F3037">
      <w:pPr>
        <w:spacing w:line="276" w:lineRule="auto"/>
      </w:pPr>
    </w:p>
    <w:p w14:paraId="2F761F4F" w14:textId="2C6ED516" w:rsidR="00E314BF" w:rsidRPr="007D5FEA" w:rsidRDefault="00E314BF" w:rsidP="007F3037">
      <w:pPr>
        <w:spacing w:line="276" w:lineRule="auto"/>
      </w:pPr>
      <w:r w:rsidRPr="007D5FEA">
        <w:t xml:space="preserve">This will depend on what your </w:t>
      </w:r>
      <w:r w:rsidR="1E80D1F3" w:rsidRPr="007D5FEA">
        <w:t>Probation Officer</w:t>
      </w:r>
      <w:r w:rsidRPr="007D5FEA">
        <w:t xml:space="preserve"> allows.  Most often youth enter the program with very limited activities.  They are normally allowed to </w:t>
      </w:r>
      <w:r w:rsidR="4BE2A8B9" w:rsidRPr="007D5FEA">
        <w:t xml:space="preserve">only attend </w:t>
      </w:r>
      <w:r w:rsidRPr="007D5FEA">
        <w:t xml:space="preserve">school, work, </w:t>
      </w:r>
      <w:r w:rsidR="00F83FC5" w:rsidRPr="007D5FEA">
        <w:t>church,</w:t>
      </w:r>
      <w:r w:rsidRPr="007D5FEA">
        <w:t xml:space="preserve"> and counseling sessions.  As a community detention program, electronic monitoring is essentially house arrest, and all activities, including errands such as going to the grocery store, must be pre-approved by a </w:t>
      </w:r>
      <w:r w:rsidR="41835BFE" w:rsidRPr="007D5FEA">
        <w:t>youth</w:t>
      </w:r>
      <w:r w:rsidR="479DF377" w:rsidRPr="007D5FEA">
        <w:t>’s</w:t>
      </w:r>
      <w:r w:rsidRPr="007D5FEA">
        <w:t xml:space="preserve"> </w:t>
      </w:r>
      <w:r w:rsidR="1E80D1F3" w:rsidRPr="007D5FEA">
        <w:t>Probation Officer</w:t>
      </w:r>
      <w:r w:rsidRPr="007D5FEA">
        <w:t xml:space="preserve"> or supervisor.  </w:t>
      </w:r>
    </w:p>
    <w:p w14:paraId="619BE3A7" w14:textId="77777777" w:rsidR="00E314BF" w:rsidRPr="007D5FEA" w:rsidRDefault="00E314BF" w:rsidP="007F3037">
      <w:pPr>
        <w:spacing w:line="276" w:lineRule="auto"/>
      </w:pPr>
    </w:p>
    <w:p w14:paraId="34796239" w14:textId="77777777" w:rsidR="00E314BF" w:rsidRPr="007D5FEA" w:rsidRDefault="00E314BF" w:rsidP="007F3037">
      <w:pPr>
        <w:pStyle w:val="BodyText"/>
        <w:spacing w:line="276" w:lineRule="auto"/>
        <w:rPr>
          <w:rFonts w:ascii="Times New Roman" w:hAnsi="Times New Roman" w:cs="Times New Roman"/>
          <w:b/>
          <w:bCs/>
          <w:szCs w:val="24"/>
        </w:rPr>
      </w:pPr>
      <w:r w:rsidRPr="007D5FEA">
        <w:rPr>
          <w:rFonts w:ascii="Times New Roman" w:hAnsi="Times New Roman" w:cs="Times New Roman"/>
          <w:b/>
          <w:bCs/>
          <w:szCs w:val="24"/>
        </w:rPr>
        <w:t>CAN I TAKE A SHOWER WHILE I AM ON THE SYSTEM?</w:t>
      </w:r>
    </w:p>
    <w:p w14:paraId="2FB9F568" w14:textId="77777777" w:rsidR="00E314BF" w:rsidRPr="007D5FEA" w:rsidRDefault="00E314BF" w:rsidP="007F3037">
      <w:pPr>
        <w:pStyle w:val="BodyText"/>
        <w:spacing w:line="276" w:lineRule="auto"/>
        <w:rPr>
          <w:rFonts w:ascii="Times New Roman" w:hAnsi="Times New Roman" w:cs="Times New Roman"/>
          <w:b/>
          <w:bCs/>
          <w:szCs w:val="24"/>
        </w:rPr>
      </w:pPr>
    </w:p>
    <w:p w14:paraId="44511AC8" w14:textId="5CE1124A" w:rsidR="009452CB" w:rsidRDefault="00E314BF" w:rsidP="007F3037">
      <w:pPr>
        <w:spacing w:line="276" w:lineRule="auto"/>
      </w:pPr>
      <w:r w:rsidRPr="007D5FEA">
        <w:t>Yes!  You may bathe, shower and even swim with the monitor on.  Normal daily activities will not damage the equipment.  However, if you notice that the equipment has been damaged in any way, please c</w:t>
      </w:r>
      <w:r w:rsidR="24633635" w:rsidRPr="007D5FEA">
        <w:t xml:space="preserve">ontact your </w:t>
      </w:r>
      <w:r w:rsidR="1E80D1F3" w:rsidRPr="007D5FEA">
        <w:t>Probation Officer</w:t>
      </w:r>
      <w:r w:rsidR="3E045573" w:rsidRPr="007D5FEA">
        <w:t xml:space="preserve"> </w:t>
      </w:r>
      <w:r w:rsidRPr="007D5FEA">
        <w:t xml:space="preserve">as soon as possible to let </w:t>
      </w:r>
      <w:r w:rsidR="136A9AB9" w:rsidRPr="007D5FEA">
        <w:t>them</w:t>
      </w:r>
      <w:r w:rsidRPr="007D5FEA">
        <w:t xml:space="preserve"> know.  </w:t>
      </w:r>
    </w:p>
    <w:p w14:paraId="6A093044" w14:textId="77777777" w:rsidR="007F3037" w:rsidRDefault="007F3037" w:rsidP="007F3037">
      <w:pPr>
        <w:spacing w:line="276" w:lineRule="auto"/>
      </w:pPr>
    </w:p>
    <w:p w14:paraId="4332D16F" w14:textId="77777777" w:rsidR="00A522E3" w:rsidRDefault="00A522E3" w:rsidP="007F3037">
      <w:pPr>
        <w:spacing w:line="276" w:lineRule="auto"/>
      </w:pPr>
    </w:p>
    <w:p w14:paraId="0020A670" w14:textId="77777777" w:rsidR="00A522E3" w:rsidRDefault="00A522E3" w:rsidP="007F3037">
      <w:pPr>
        <w:spacing w:line="276" w:lineRule="auto"/>
      </w:pPr>
    </w:p>
    <w:p w14:paraId="64D72E1E" w14:textId="77777777" w:rsidR="00A522E3" w:rsidRDefault="00A522E3" w:rsidP="007F3037">
      <w:pPr>
        <w:spacing w:line="276" w:lineRule="auto"/>
      </w:pPr>
    </w:p>
    <w:p w14:paraId="61B99FF3" w14:textId="77777777" w:rsidR="00A522E3" w:rsidRDefault="00A522E3" w:rsidP="007F3037">
      <w:pPr>
        <w:spacing w:line="276" w:lineRule="auto"/>
      </w:pPr>
    </w:p>
    <w:p w14:paraId="329D16A8" w14:textId="77777777" w:rsidR="00A522E3" w:rsidRDefault="00A522E3" w:rsidP="007F3037">
      <w:pPr>
        <w:spacing w:line="276" w:lineRule="auto"/>
      </w:pPr>
    </w:p>
    <w:p w14:paraId="3CECB6E4" w14:textId="77777777" w:rsidR="00A522E3" w:rsidRDefault="00A522E3" w:rsidP="007F3037">
      <w:pPr>
        <w:spacing w:line="276" w:lineRule="auto"/>
      </w:pPr>
    </w:p>
    <w:p w14:paraId="3449517E" w14:textId="77777777" w:rsidR="000D1A06" w:rsidRDefault="000D1A06" w:rsidP="007F3037">
      <w:pPr>
        <w:spacing w:line="276" w:lineRule="auto"/>
      </w:pPr>
    </w:p>
    <w:p w14:paraId="46527D29" w14:textId="77777777" w:rsidR="000D1A06" w:rsidRDefault="000D1A06" w:rsidP="007F3037">
      <w:pPr>
        <w:spacing w:line="276" w:lineRule="auto"/>
      </w:pPr>
    </w:p>
    <w:p w14:paraId="20A881CD" w14:textId="77777777" w:rsidR="000D1A06" w:rsidRDefault="000D1A06" w:rsidP="007F3037">
      <w:pPr>
        <w:spacing w:line="276" w:lineRule="auto"/>
      </w:pPr>
    </w:p>
    <w:p w14:paraId="58E08239" w14:textId="77777777" w:rsidR="00A522E3" w:rsidRDefault="00A522E3" w:rsidP="007F3037">
      <w:pPr>
        <w:spacing w:line="276" w:lineRule="auto"/>
      </w:pPr>
    </w:p>
    <w:p w14:paraId="2538AFF2" w14:textId="77777777" w:rsidR="00A522E3" w:rsidRDefault="00A522E3" w:rsidP="007F3037">
      <w:pPr>
        <w:spacing w:line="276" w:lineRule="auto"/>
      </w:pPr>
    </w:p>
    <w:p w14:paraId="6917F863" w14:textId="77777777" w:rsidR="00A522E3" w:rsidRDefault="00A522E3" w:rsidP="007F3037">
      <w:pPr>
        <w:spacing w:line="276" w:lineRule="auto"/>
      </w:pPr>
    </w:p>
    <w:p w14:paraId="52B2C6BE" w14:textId="77777777" w:rsidR="00A522E3" w:rsidRDefault="00A522E3" w:rsidP="007F3037">
      <w:pPr>
        <w:spacing w:line="276" w:lineRule="auto"/>
      </w:pPr>
    </w:p>
    <w:p w14:paraId="1D728A8C" w14:textId="77777777" w:rsidR="007F3037" w:rsidRPr="007D5FEA" w:rsidRDefault="007F3037" w:rsidP="007F3037">
      <w:pPr>
        <w:spacing w:after="200" w:line="276" w:lineRule="auto"/>
        <w:jc w:val="center"/>
        <w:rPr>
          <w:rFonts w:eastAsia="Calibri"/>
          <w:color w:val="000000" w:themeColor="text1"/>
        </w:rPr>
      </w:pPr>
      <w:r w:rsidRPr="007D5FEA">
        <w:rPr>
          <w:rFonts w:eastAsia="Calibri"/>
          <w:b/>
          <w:bCs/>
          <w:color w:val="000000" w:themeColor="text1"/>
        </w:rPr>
        <w:lastRenderedPageBreak/>
        <w:t>Electronic Monitoring Supervision Standards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16"/>
        <w:gridCol w:w="1955"/>
        <w:gridCol w:w="1955"/>
        <w:gridCol w:w="1816"/>
        <w:gridCol w:w="1816"/>
      </w:tblGrid>
      <w:tr w:rsidR="007F3037" w:rsidRPr="007D5FEA" w14:paraId="0C1B72CC" w14:textId="77777777" w:rsidTr="0092099C">
        <w:trPr>
          <w:trHeight w:val="300"/>
        </w:trPr>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39EF6E" w14:textId="77777777" w:rsidR="007F3037" w:rsidRPr="007D5FEA" w:rsidRDefault="007F3037" w:rsidP="007F3037">
            <w:pPr>
              <w:spacing w:line="276" w:lineRule="auto"/>
              <w:jc w:val="center"/>
              <w:rPr>
                <w:rFonts w:eastAsia="Calibri"/>
              </w:rPr>
            </w:pPr>
          </w:p>
        </w:tc>
        <w:tc>
          <w:tcPr>
            <w:tcW w:w="1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A32F3F" w14:textId="77777777" w:rsidR="007F3037" w:rsidRPr="007D5FEA" w:rsidRDefault="007F3037" w:rsidP="007F3037">
            <w:pPr>
              <w:spacing w:line="276" w:lineRule="auto"/>
              <w:jc w:val="center"/>
              <w:rPr>
                <w:rFonts w:eastAsia="Calibri"/>
              </w:rPr>
            </w:pPr>
            <w:r w:rsidRPr="007D5FEA">
              <w:rPr>
                <w:rFonts w:eastAsia="Calibri"/>
                <w:b/>
                <w:bCs/>
              </w:rPr>
              <w:t>Week 1</w:t>
            </w:r>
          </w:p>
        </w:tc>
        <w:tc>
          <w:tcPr>
            <w:tcW w:w="1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584706" w14:textId="77777777" w:rsidR="007F3037" w:rsidRPr="007D5FEA" w:rsidRDefault="007F3037" w:rsidP="007F3037">
            <w:pPr>
              <w:spacing w:line="276" w:lineRule="auto"/>
              <w:jc w:val="center"/>
              <w:rPr>
                <w:rFonts w:eastAsia="Calibri"/>
              </w:rPr>
            </w:pPr>
            <w:r w:rsidRPr="007D5FEA">
              <w:rPr>
                <w:rFonts w:eastAsia="Calibri"/>
                <w:b/>
                <w:bCs/>
              </w:rPr>
              <w:t>Week 2</w:t>
            </w:r>
          </w:p>
        </w:tc>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A9816E" w14:textId="77777777" w:rsidR="007F3037" w:rsidRPr="007D5FEA" w:rsidRDefault="007F3037" w:rsidP="007F3037">
            <w:pPr>
              <w:spacing w:line="276" w:lineRule="auto"/>
              <w:jc w:val="center"/>
              <w:rPr>
                <w:rFonts w:eastAsia="Calibri"/>
              </w:rPr>
            </w:pPr>
            <w:r w:rsidRPr="007D5FEA">
              <w:rPr>
                <w:rFonts w:eastAsia="Calibri"/>
                <w:b/>
                <w:bCs/>
              </w:rPr>
              <w:t>Week 3</w:t>
            </w:r>
          </w:p>
        </w:tc>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D7210B" w14:textId="77777777" w:rsidR="007F3037" w:rsidRPr="007D5FEA" w:rsidRDefault="007F3037" w:rsidP="007F3037">
            <w:pPr>
              <w:spacing w:line="276" w:lineRule="auto"/>
              <w:jc w:val="center"/>
              <w:rPr>
                <w:rFonts w:eastAsia="Calibri"/>
              </w:rPr>
            </w:pPr>
            <w:r w:rsidRPr="007D5FEA">
              <w:rPr>
                <w:rFonts w:eastAsia="Calibri"/>
                <w:b/>
                <w:bCs/>
              </w:rPr>
              <w:t>Week 4</w:t>
            </w:r>
          </w:p>
        </w:tc>
      </w:tr>
      <w:tr w:rsidR="007F3037" w:rsidRPr="007D5FEA" w14:paraId="00332639" w14:textId="77777777" w:rsidTr="0092099C">
        <w:trPr>
          <w:trHeight w:val="300"/>
        </w:trPr>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0FC0BF" w14:textId="77777777" w:rsidR="007F3037" w:rsidRPr="007D5FEA" w:rsidRDefault="007F3037" w:rsidP="007F3037">
            <w:pPr>
              <w:spacing w:line="276" w:lineRule="auto"/>
              <w:jc w:val="center"/>
              <w:rPr>
                <w:rFonts w:eastAsia="Calibri"/>
              </w:rPr>
            </w:pPr>
            <w:r w:rsidRPr="007D5FEA">
              <w:rPr>
                <w:rFonts w:eastAsia="Calibri"/>
                <w:b/>
                <w:bCs/>
              </w:rPr>
              <w:t xml:space="preserve">The assigned JPO will meet with the </w:t>
            </w:r>
            <w:proofErr w:type="gramStart"/>
            <w:r w:rsidRPr="007D5FEA">
              <w:rPr>
                <w:rFonts w:eastAsia="Calibri"/>
                <w:b/>
                <w:bCs/>
              </w:rPr>
              <w:t>youth</w:t>
            </w:r>
            <w:proofErr w:type="gramEnd"/>
            <w:r w:rsidRPr="007D5FEA">
              <w:rPr>
                <w:rFonts w:eastAsia="Calibri"/>
                <w:b/>
                <w:bCs/>
              </w:rPr>
              <w:t xml:space="preserve"> </w:t>
            </w:r>
          </w:p>
          <w:p w14:paraId="3B62218D" w14:textId="77777777" w:rsidR="007F3037" w:rsidRPr="007D5FEA" w:rsidRDefault="007F3037" w:rsidP="007F3037">
            <w:pPr>
              <w:spacing w:line="276" w:lineRule="auto"/>
              <w:jc w:val="center"/>
              <w:rPr>
                <w:rFonts w:eastAsia="Calibri"/>
              </w:rPr>
            </w:pPr>
            <w:r w:rsidRPr="007D5FEA">
              <w:rPr>
                <w:rFonts w:eastAsia="Calibri"/>
                <w:b/>
                <w:bCs/>
              </w:rPr>
              <w:t xml:space="preserve">Face to Face </w:t>
            </w:r>
          </w:p>
          <w:p w14:paraId="3EADE09C" w14:textId="77777777" w:rsidR="007F3037" w:rsidRPr="007D5FEA" w:rsidRDefault="007F3037" w:rsidP="007F3037">
            <w:pPr>
              <w:spacing w:line="276" w:lineRule="auto"/>
              <w:jc w:val="center"/>
              <w:rPr>
                <w:rFonts w:eastAsia="Calibri"/>
              </w:rPr>
            </w:pPr>
            <w:r w:rsidRPr="007D5FEA">
              <w:rPr>
                <w:rFonts w:eastAsia="Calibri"/>
                <w:b/>
                <w:bCs/>
              </w:rPr>
              <w:t>During the Work Week</w:t>
            </w:r>
          </w:p>
          <w:p w14:paraId="2F8E97F7" w14:textId="77777777" w:rsidR="007F3037" w:rsidRPr="007D5FEA" w:rsidRDefault="007F3037" w:rsidP="007F3037">
            <w:pPr>
              <w:spacing w:line="276" w:lineRule="auto"/>
              <w:rPr>
                <w:rFonts w:eastAsia="Calibri"/>
              </w:rPr>
            </w:pPr>
          </w:p>
        </w:tc>
        <w:tc>
          <w:tcPr>
            <w:tcW w:w="1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68A9AA" w14:textId="77777777" w:rsidR="007F3037" w:rsidRPr="007D5FEA" w:rsidRDefault="007F3037" w:rsidP="007F3037">
            <w:pPr>
              <w:spacing w:line="276" w:lineRule="auto"/>
              <w:jc w:val="center"/>
              <w:rPr>
                <w:rFonts w:eastAsia="Calibri"/>
              </w:rPr>
            </w:pPr>
            <w:r w:rsidRPr="007D5FEA">
              <w:rPr>
                <w:rFonts w:eastAsia="Calibri"/>
                <w:b/>
                <w:bCs/>
              </w:rPr>
              <w:t>1 visit</w:t>
            </w:r>
          </w:p>
          <w:p w14:paraId="26418473" w14:textId="77777777" w:rsidR="007F3037" w:rsidRPr="007D5FEA" w:rsidRDefault="007F3037" w:rsidP="007F3037">
            <w:pPr>
              <w:spacing w:line="276" w:lineRule="auto"/>
              <w:jc w:val="center"/>
              <w:rPr>
                <w:rFonts w:eastAsia="Calibri"/>
              </w:rPr>
            </w:pPr>
            <w:r w:rsidRPr="007D5FEA">
              <w:rPr>
                <w:rFonts w:eastAsia="Calibri"/>
                <w:b/>
                <w:bCs/>
              </w:rPr>
              <w:t>Mon-Fri 8:00-4:30</w:t>
            </w:r>
          </w:p>
        </w:tc>
        <w:tc>
          <w:tcPr>
            <w:tcW w:w="1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82F144" w14:textId="77777777" w:rsidR="007F3037" w:rsidRPr="007D5FEA" w:rsidRDefault="007F3037" w:rsidP="007F3037">
            <w:pPr>
              <w:spacing w:line="276" w:lineRule="auto"/>
              <w:jc w:val="center"/>
              <w:rPr>
                <w:rFonts w:eastAsia="Calibri"/>
              </w:rPr>
            </w:pPr>
            <w:r w:rsidRPr="007D5FEA">
              <w:rPr>
                <w:rFonts w:eastAsia="Calibri"/>
                <w:b/>
                <w:bCs/>
              </w:rPr>
              <w:t>1 visit</w:t>
            </w:r>
          </w:p>
          <w:p w14:paraId="4C6E8E1A" w14:textId="77777777" w:rsidR="007F3037" w:rsidRPr="007D5FEA" w:rsidRDefault="007F3037" w:rsidP="007F3037">
            <w:pPr>
              <w:spacing w:line="276" w:lineRule="auto"/>
              <w:jc w:val="center"/>
              <w:rPr>
                <w:rFonts w:eastAsia="Calibri"/>
              </w:rPr>
            </w:pPr>
            <w:r w:rsidRPr="007D5FEA">
              <w:rPr>
                <w:rFonts w:eastAsia="Calibri"/>
                <w:b/>
                <w:bCs/>
              </w:rPr>
              <w:t>Mon-Fri 8:00-4:30</w:t>
            </w:r>
          </w:p>
        </w:tc>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4E5176" w14:textId="77777777" w:rsidR="007F3037" w:rsidRPr="007D5FEA" w:rsidRDefault="007F3037" w:rsidP="007F3037">
            <w:pPr>
              <w:spacing w:line="276" w:lineRule="auto"/>
              <w:jc w:val="center"/>
              <w:rPr>
                <w:rFonts w:eastAsia="Calibri"/>
              </w:rPr>
            </w:pPr>
            <w:r w:rsidRPr="007D5FEA">
              <w:rPr>
                <w:rFonts w:eastAsia="Calibri"/>
                <w:b/>
                <w:bCs/>
              </w:rPr>
              <w:t xml:space="preserve">1 </w:t>
            </w:r>
            <w:proofErr w:type="gramStart"/>
            <w:r w:rsidRPr="007D5FEA">
              <w:rPr>
                <w:rFonts w:eastAsia="Calibri"/>
                <w:b/>
                <w:bCs/>
              </w:rPr>
              <w:t>visits</w:t>
            </w:r>
            <w:proofErr w:type="gramEnd"/>
          </w:p>
          <w:p w14:paraId="7F9809C9" w14:textId="77777777" w:rsidR="007F3037" w:rsidRPr="007D5FEA" w:rsidRDefault="007F3037" w:rsidP="007F3037">
            <w:pPr>
              <w:spacing w:line="276" w:lineRule="auto"/>
              <w:jc w:val="center"/>
              <w:rPr>
                <w:rFonts w:eastAsia="Calibri"/>
              </w:rPr>
            </w:pPr>
            <w:r w:rsidRPr="007D5FEA">
              <w:rPr>
                <w:rFonts w:eastAsia="Calibri"/>
                <w:b/>
                <w:bCs/>
              </w:rPr>
              <w:t>Mon-Fri 8:00-4:30</w:t>
            </w:r>
          </w:p>
        </w:tc>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BC4FC5" w14:textId="77777777" w:rsidR="007F3037" w:rsidRPr="007D5FEA" w:rsidRDefault="007F3037" w:rsidP="007F3037">
            <w:pPr>
              <w:spacing w:line="276" w:lineRule="auto"/>
              <w:jc w:val="center"/>
              <w:rPr>
                <w:rFonts w:eastAsia="Calibri"/>
              </w:rPr>
            </w:pPr>
            <w:r w:rsidRPr="007D5FEA">
              <w:rPr>
                <w:rFonts w:eastAsia="Calibri"/>
                <w:b/>
                <w:bCs/>
              </w:rPr>
              <w:t>1 visit</w:t>
            </w:r>
          </w:p>
          <w:p w14:paraId="014CF3D7" w14:textId="77777777" w:rsidR="007F3037" w:rsidRPr="007D5FEA" w:rsidRDefault="007F3037" w:rsidP="007F3037">
            <w:pPr>
              <w:spacing w:line="276" w:lineRule="auto"/>
              <w:jc w:val="center"/>
              <w:rPr>
                <w:rFonts w:eastAsia="Calibri"/>
              </w:rPr>
            </w:pPr>
            <w:r w:rsidRPr="007D5FEA">
              <w:rPr>
                <w:rFonts w:eastAsia="Calibri"/>
                <w:b/>
                <w:bCs/>
              </w:rPr>
              <w:t>Mon-Fri 8:00-4:30</w:t>
            </w:r>
          </w:p>
        </w:tc>
      </w:tr>
      <w:tr w:rsidR="007F3037" w:rsidRPr="007D5FEA" w14:paraId="02204ECD" w14:textId="77777777" w:rsidTr="0092099C">
        <w:trPr>
          <w:trHeight w:val="300"/>
        </w:trPr>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4E0524" w14:textId="77777777" w:rsidR="007F3037" w:rsidRPr="007D5FEA" w:rsidRDefault="007F3037" w:rsidP="007F3037">
            <w:pPr>
              <w:spacing w:line="276" w:lineRule="auto"/>
              <w:jc w:val="center"/>
              <w:rPr>
                <w:rFonts w:eastAsia="Calibri"/>
              </w:rPr>
            </w:pPr>
            <w:r w:rsidRPr="007D5FEA">
              <w:rPr>
                <w:rFonts w:eastAsia="Calibri"/>
                <w:b/>
                <w:bCs/>
              </w:rPr>
              <w:t>Daytime Telephone phone call</w:t>
            </w:r>
          </w:p>
          <w:p w14:paraId="5D281067" w14:textId="77777777" w:rsidR="007F3037" w:rsidRPr="007D5FEA" w:rsidRDefault="007F3037" w:rsidP="007F3037">
            <w:pPr>
              <w:spacing w:line="276" w:lineRule="auto"/>
              <w:jc w:val="center"/>
              <w:rPr>
                <w:rFonts w:eastAsia="Calibri"/>
              </w:rPr>
            </w:pPr>
            <w:r w:rsidRPr="007D5FEA">
              <w:rPr>
                <w:rFonts w:eastAsia="Calibri"/>
                <w:b/>
                <w:bCs/>
              </w:rPr>
              <w:t>to JPO</w:t>
            </w:r>
          </w:p>
        </w:tc>
        <w:tc>
          <w:tcPr>
            <w:tcW w:w="1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50A1715" w14:textId="49CF4391" w:rsidR="007F3037" w:rsidRPr="007D5FEA" w:rsidRDefault="007F3037" w:rsidP="007F3037">
            <w:pPr>
              <w:spacing w:line="276" w:lineRule="auto"/>
              <w:jc w:val="center"/>
              <w:rPr>
                <w:rFonts w:eastAsia="Calibri"/>
              </w:rPr>
            </w:pPr>
            <w:r w:rsidRPr="007D5FEA">
              <w:rPr>
                <w:rFonts w:eastAsia="Calibri"/>
                <w:b/>
                <w:bCs/>
              </w:rPr>
              <w:t>3</w:t>
            </w:r>
            <w:r w:rsidR="000D1A06">
              <w:rPr>
                <w:rFonts w:eastAsia="Calibri"/>
                <w:b/>
                <w:bCs/>
              </w:rPr>
              <w:t xml:space="preserve"> calls</w:t>
            </w:r>
          </w:p>
          <w:p w14:paraId="4F246E66" w14:textId="77777777" w:rsidR="007F3037" w:rsidRPr="007D5FEA" w:rsidRDefault="007F3037" w:rsidP="007F3037">
            <w:pPr>
              <w:spacing w:line="276" w:lineRule="auto"/>
              <w:jc w:val="center"/>
              <w:rPr>
                <w:rFonts w:eastAsia="Calibri"/>
              </w:rPr>
            </w:pPr>
            <w:r w:rsidRPr="007D5FEA">
              <w:rPr>
                <w:rFonts w:eastAsia="Calibri"/>
                <w:b/>
                <w:bCs/>
              </w:rPr>
              <w:t>Mon-Fri 8:00-4:30</w:t>
            </w:r>
          </w:p>
        </w:tc>
        <w:tc>
          <w:tcPr>
            <w:tcW w:w="1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AC1CDD" w14:textId="3CE984F4" w:rsidR="007F3037" w:rsidRPr="007D5FEA" w:rsidRDefault="007F3037" w:rsidP="007F3037">
            <w:pPr>
              <w:spacing w:line="276" w:lineRule="auto"/>
              <w:jc w:val="center"/>
              <w:rPr>
                <w:rFonts w:eastAsia="Calibri"/>
              </w:rPr>
            </w:pPr>
            <w:r w:rsidRPr="007D5FEA">
              <w:rPr>
                <w:rFonts w:eastAsia="Calibri"/>
                <w:b/>
                <w:bCs/>
              </w:rPr>
              <w:t>2</w:t>
            </w:r>
            <w:r w:rsidR="000D1A06">
              <w:rPr>
                <w:rFonts w:eastAsia="Calibri"/>
                <w:b/>
                <w:bCs/>
              </w:rPr>
              <w:t xml:space="preserve"> calls</w:t>
            </w:r>
          </w:p>
          <w:p w14:paraId="3CDC3402" w14:textId="77777777" w:rsidR="007F3037" w:rsidRPr="007D5FEA" w:rsidRDefault="007F3037" w:rsidP="007F3037">
            <w:pPr>
              <w:spacing w:line="276" w:lineRule="auto"/>
              <w:jc w:val="center"/>
              <w:rPr>
                <w:rFonts w:eastAsia="Calibri"/>
              </w:rPr>
            </w:pPr>
            <w:r w:rsidRPr="007D5FEA">
              <w:rPr>
                <w:rFonts w:eastAsia="Calibri"/>
                <w:b/>
                <w:bCs/>
              </w:rPr>
              <w:t>Mon-Fri 8:00-4:30</w:t>
            </w:r>
          </w:p>
        </w:tc>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C415E1" w14:textId="4F204A90" w:rsidR="007F3037" w:rsidRPr="007D5FEA" w:rsidRDefault="007F3037" w:rsidP="007F3037">
            <w:pPr>
              <w:spacing w:line="276" w:lineRule="auto"/>
              <w:jc w:val="center"/>
              <w:rPr>
                <w:rFonts w:eastAsia="Calibri"/>
              </w:rPr>
            </w:pPr>
            <w:r w:rsidRPr="007D5FEA">
              <w:rPr>
                <w:rFonts w:eastAsia="Calibri"/>
                <w:b/>
                <w:bCs/>
              </w:rPr>
              <w:t>1</w:t>
            </w:r>
            <w:r w:rsidR="000D1A06">
              <w:rPr>
                <w:rFonts w:eastAsia="Calibri"/>
                <w:b/>
                <w:bCs/>
              </w:rPr>
              <w:t xml:space="preserve"> call</w:t>
            </w:r>
          </w:p>
          <w:p w14:paraId="0B883AD3" w14:textId="77777777" w:rsidR="007F3037" w:rsidRPr="007D5FEA" w:rsidRDefault="007F3037" w:rsidP="007F3037">
            <w:pPr>
              <w:spacing w:line="276" w:lineRule="auto"/>
              <w:jc w:val="center"/>
              <w:rPr>
                <w:rFonts w:eastAsia="Calibri"/>
              </w:rPr>
            </w:pPr>
            <w:r w:rsidRPr="007D5FEA">
              <w:rPr>
                <w:rFonts w:eastAsia="Calibri"/>
                <w:b/>
                <w:bCs/>
              </w:rPr>
              <w:t>Mon-Fri 8:00-4:30</w:t>
            </w:r>
          </w:p>
        </w:tc>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455B37" w14:textId="610C07FF" w:rsidR="007F3037" w:rsidRPr="007D5FEA" w:rsidRDefault="007F3037" w:rsidP="007F3037">
            <w:pPr>
              <w:spacing w:line="276" w:lineRule="auto"/>
              <w:jc w:val="center"/>
              <w:rPr>
                <w:rFonts w:eastAsia="Calibri"/>
              </w:rPr>
            </w:pPr>
            <w:r w:rsidRPr="007D5FEA">
              <w:rPr>
                <w:rFonts w:eastAsia="Calibri"/>
                <w:b/>
                <w:bCs/>
              </w:rPr>
              <w:t>0-1</w:t>
            </w:r>
            <w:r w:rsidR="000D1A06">
              <w:rPr>
                <w:rFonts w:eastAsia="Calibri"/>
                <w:b/>
                <w:bCs/>
              </w:rPr>
              <w:t xml:space="preserve"> calls</w:t>
            </w:r>
          </w:p>
          <w:p w14:paraId="73C9070C" w14:textId="77777777" w:rsidR="007F3037" w:rsidRPr="007D5FEA" w:rsidRDefault="007F3037" w:rsidP="007F3037">
            <w:pPr>
              <w:spacing w:line="276" w:lineRule="auto"/>
              <w:jc w:val="center"/>
              <w:rPr>
                <w:rFonts w:eastAsia="Calibri"/>
              </w:rPr>
            </w:pPr>
            <w:r w:rsidRPr="007D5FEA">
              <w:rPr>
                <w:rFonts w:eastAsia="Calibri"/>
                <w:b/>
                <w:bCs/>
              </w:rPr>
              <w:t>Mon-Fri 8:00-4:30</w:t>
            </w:r>
          </w:p>
        </w:tc>
      </w:tr>
      <w:tr w:rsidR="007F3037" w:rsidRPr="007D5FEA" w14:paraId="3CFDA079" w14:textId="77777777" w:rsidTr="0092099C">
        <w:trPr>
          <w:trHeight w:val="300"/>
        </w:trPr>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7BB044" w14:textId="77777777" w:rsidR="007F3037" w:rsidRPr="007D5FEA" w:rsidRDefault="007F3037" w:rsidP="007F3037">
            <w:pPr>
              <w:spacing w:line="276" w:lineRule="auto"/>
              <w:jc w:val="center"/>
              <w:rPr>
                <w:rFonts w:eastAsia="Calibri"/>
              </w:rPr>
            </w:pPr>
            <w:r w:rsidRPr="007D5FEA">
              <w:rPr>
                <w:rFonts w:eastAsia="Calibri"/>
                <w:b/>
                <w:bCs/>
              </w:rPr>
              <w:t xml:space="preserve">The assigned JPO will </w:t>
            </w:r>
            <w:proofErr w:type="gramStart"/>
            <w:r w:rsidRPr="007D5FEA">
              <w:rPr>
                <w:rFonts w:eastAsia="Calibri"/>
                <w:b/>
                <w:bCs/>
              </w:rPr>
              <w:t>make</w:t>
            </w:r>
            <w:proofErr w:type="gramEnd"/>
          </w:p>
          <w:p w14:paraId="2025F77A" w14:textId="77777777" w:rsidR="007F3037" w:rsidRPr="007D5FEA" w:rsidRDefault="007F3037" w:rsidP="007F3037">
            <w:pPr>
              <w:spacing w:line="276" w:lineRule="auto"/>
              <w:jc w:val="center"/>
              <w:rPr>
                <w:rFonts w:eastAsia="Calibri"/>
              </w:rPr>
            </w:pPr>
            <w:r w:rsidRPr="007D5FEA">
              <w:rPr>
                <w:rFonts w:eastAsia="Calibri"/>
                <w:b/>
                <w:bCs/>
              </w:rPr>
              <w:t>Collateral contacts:</w:t>
            </w:r>
          </w:p>
          <w:p w14:paraId="6B93B479" w14:textId="77777777" w:rsidR="007F3037" w:rsidRPr="007D5FEA" w:rsidRDefault="007F3037" w:rsidP="007F3037">
            <w:pPr>
              <w:spacing w:line="276" w:lineRule="auto"/>
              <w:jc w:val="center"/>
              <w:rPr>
                <w:rFonts w:eastAsia="Calibri"/>
              </w:rPr>
            </w:pPr>
          </w:p>
        </w:tc>
        <w:tc>
          <w:tcPr>
            <w:tcW w:w="1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7F65CB" w14:textId="72C986E2" w:rsidR="007F3037" w:rsidRPr="007D5FEA" w:rsidRDefault="007F3037" w:rsidP="007F3037">
            <w:pPr>
              <w:spacing w:line="276" w:lineRule="auto"/>
              <w:jc w:val="center"/>
              <w:rPr>
                <w:rFonts w:eastAsia="Calibri"/>
              </w:rPr>
            </w:pPr>
            <w:r w:rsidRPr="007D5FEA">
              <w:rPr>
                <w:rFonts w:eastAsia="Calibri"/>
                <w:b/>
                <w:bCs/>
              </w:rPr>
              <w:t>1</w:t>
            </w:r>
            <w:r w:rsidR="000D1A06">
              <w:rPr>
                <w:rFonts w:eastAsia="Calibri"/>
                <w:b/>
                <w:bCs/>
              </w:rPr>
              <w:t xml:space="preserve"> contact</w:t>
            </w:r>
          </w:p>
          <w:p w14:paraId="5E70DC82" w14:textId="77777777" w:rsidR="007F3037" w:rsidRPr="007D5FEA" w:rsidRDefault="007F3037" w:rsidP="007F3037">
            <w:pPr>
              <w:spacing w:line="276" w:lineRule="auto"/>
              <w:jc w:val="center"/>
              <w:rPr>
                <w:rFonts w:eastAsia="Calibri"/>
              </w:rPr>
            </w:pPr>
            <w:r w:rsidRPr="007D5FEA">
              <w:rPr>
                <w:rFonts w:eastAsia="Calibri"/>
                <w:b/>
                <w:bCs/>
              </w:rPr>
              <w:t>Mon-Fri 8:00-4:30</w:t>
            </w:r>
          </w:p>
        </w:tc>
        <w:tc>
          <w:tcPr>
            <w:tcW w:w="1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C8572C" w14:textId="4CBA4A44" w:rsidR="007F3037" w:rsidRPr="007D5FEA" w:rsidRDefault="007F3037" w:rsidP="007F3037">
            <w:pPr>
              <w:spacing w:line="276" w:lineRule="auto"/>
              <w:jc w:val="center"/>
              <w:rPr>
                <w:rFonts w:eastAsia="Calibri"/>
              </w:rPr>
            </w:pPr>
            <w:r w:rsidRPr="007D5FEA">
              <w:rPr>
                <w:rFonts w:eastAsia="Calibri"/>
                <w:b/>
                <w:bCs/>
              </w:rPr>
              <w:t>1</w:t>
            </w:r>
            <w:r w:rsidR="000D1A06">
              <w:rPr>
                <w:rFonts w:eastAsia="Calibri"/>
                <w:b/>
                <w:bCs/>
              </w:rPr>
              <w:t xml:space="preserve"> contact</w:t>
            </w:r>
          </w:p>
          <w:p w14:paraId="62C4F4B2" w14:textId="77777777" w:rsidR="007F3037" w:rsidRPr="007D5FEA" w:rsidRDefault="007F3037" w:rsidP="007F3037">
            <w:pPr>
              <w:spacing w:line="276" w:lineRule="auto"/>
              <w:jc w:val="center"/>
              <w:rPr>
                <w:rFonts w:eastAsia="Calibri"/>
              </w:rPr>
            </w:pPr>
            <w:r w:rsidRPr="007D5FEA">
              <w:rPr>
                <w:rFonts w:eastAsia="Calibri"/>
                <w:b/>
                <w:bCs/>
              </w:rPr>
              <w:t>Mon-Fri 8:00-4:30</w:t>
            </w:r>
          </w:p>
        </w:tc>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EC35F8" w14:textId="380AF45B" w:rsidR="007F3037" w:rsidRPr="007D5FEA" w:rsidRDefault="007F3037" w:rsidP="007F3037">
            <w:pPr>
              <w:spacing w:line="276" w:lineRule="auto"/>
              <w:jc w:val="center"/>
              <w:rPr>
                <w:rFonts w:eastAsia="Calibri"/>
              </w:rPr>
            </w:pPr>
            <w:r w:rsidRPr="007D5FEA">
              <w:rPr>
                <w:rFonts w:eastAsia="Calibri"/>
                <w:b/>
                <w:bCs/>
              </w:rPr>
              <w:t>1</w:t>
            </w:r>
            <w:r w:rsidR="000D1A06">
              <w:rPr>
                <w:rFonts w:eastAsia="Calibri"/>
                <w:b/>
                <w:bCs/>
              </w:rPr>
              <w:t xml:space="preserve"> contact</w:t>
            </w:r>
          </w:p>
          <w:p w14:paraId="58DF34BF" w14:textId="77777777" w:rsidR="007F3037" w:rsidRPr="007D5FEA" w:rsidRDefault="007F3037" w:rsidP="007F3037">
            <w:pPr>
              <w:spacing w:line="276" w:lineRule="auto"/>
              <w:jc w:val="center"/>
              <w:rPr>
                <w:rFonts w:eastAsia="Calibri"/>
              </w:rPr>
            </w:pPr>
            <w:r w:rsidRPr="007D5FEA">
              <w:rPr>
                <w:rFonts w:eastAsia="Calibri"/>
                <w:b/>
                <w:bCs/>
              </w:rPr>
              <w:t>Mon-Fri 8:00-4:30</w:t>
            </w:r>
          </w:p>
        </w:tc>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F7726F" w14:textId="16FAD5A2" w:rsidR="007F3037" w:rsidRPr="007D5FEA" w:rsidRDefault="007F3037" w:rsidP="007F3037">
            <w:pPr>
              <w:spacing w:line="276" w:lineRule="auto"/>
              <w:jc w:val="center"/>
              <w:rPr>
                <w:rFonts w:eastAsia="Calibri"/>
              </w:rPr>
            </w:pPr>
            <w:r w:rsidRPr="007D5FEA">
              <w:rPr>
                <w:rFonts w:eastAsia="Calibri"/>
                <w:b/>
                <w:bCs/>
              </w:rPr>
              <w:t>1</w:t>
            </w:r>
            <w:r w:rsidR="000D1A06">
              <w:rPr>
                <w:rFonts w:eastAsia="Calibri"/>
                <w:b/>
                <w:bCs/>
              </w:rPr>
              <w:t xml:space="preserve"> contact</w:t>
            </w:r>
          </w:p>
          <w:p w14:paraId="00EDC726" w14:textId="77777777" w:rsidR="007F3037" w:rsidRPr="007D5FEA" w:rsidRDefault="007F3037" w:rsidP="007F3037">
            <w:pPr>
              <w:spacing w:line="276" w:lineRule="auto"/>
              <w:jc w:val="center"/>
              <w:rPr>
                <w:rFonts w:eastAsia="Calibri"/>
              </w:rPr>
            </w:pPr>
            <w:r w:rsidRPr="007D5FEA">
              <w:rPr>
                <w:rFonts w:eastAsia="Calibri"/>
                <w:b/>
                <w:bCs/>
              </w:rPr>
              <w:t>Mon-Fri 8:00-4:30</w:t>
            </w:r>
          </w:p>
        </w:tc>
      </w:tr>
    </w:tbl>
    <w:p w14:paraId="6902071D" w14:textId="77777777" w:rsidR="007F3037" w:rsidRPr="007D5FEA" w:rsidRDefault="007F3037" w:rsidP="007F3037">
      <w:pPr>
        <w:spacing w:after="200" w:line="276" w:lineRule="auto"/>
        <w:rPr>
          <w:rFonts w:eastAsia="Calibri"/>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16"/>
        <w:gridCol w:w="1955"/>
        <w:gridCol w:w="1955"/>
        <w:gridCol w:w="1816"/>
        <w:gridCol w:w="1816"/>
      </w:tblGrid>
      <w:tr w:rsidR="007F3037" w:rsidRPr="007D5FEA" w14:paraId="79FE5520" w14:textId="77777777" w:rsidTr="0092099C">
        <w:trPr>
          <w:trHeight w:val="300"/>
        </w:trPr>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D7E1F1" w14:textId="77777777" w:rsidR="007F3037" w:rsidRPr="007D5FEA" w:rsidRDefault="007F3037" w:rsidP="007F3037">
            <w:pPr>
              <w:spacing w:line="276" w:lineRule="auto"/>
              <w:jc w:val="center"/>
              <w:rPr>
                <w:rFonts w:eastAsia="Calibri"/>
              </w:rPr>
            </w:pPr>
            <w:r w:rsidRPr="007D5FEA">
              <w:rPr>
                <w:rFonts w:eastAsia="Calibri"/>
                <w:b/>
                <w:bCs/>
              </w:rPr>
              <w:t xml:space="preserve">Only as directed by a JPO and if programs </w:t>
            </w:r>
            <w:proofErr w:type="gramStart"/>
            <w:r w:rsidRPr="007D5FEA">
              <w:rPr>
                <w:rFonts w:eastAsia="Calibri"/>
                <w:b/>
                <w:bCs/>
              </w:rPr>
              <w:t>allow</w:t>
            </w:r>
            <w:proofErr w:type="gramEnd"/>
          </w:p>
          <w:p w14:paraId="2E039E70" w14:textId="77777777" w:rsidR="007F3037" w:rsidRPr="007D5FEA" w:rsidRDefault="007F3037" w:rsidP="007F3037">
            <w:pPr>
              <w:spacing w:line="276" w:lineRule="auto"/>
              <w:jc w:val="center"/>
              <w:rPr>
                <w:rFonts w:eastAsia="Calibri"/>
              </w:rPr>
            </w:pPr>
            <w:r w:rsidRPr="007D5FEA">
              <w:rPr>
                <w:rFonts w:eastAsia="Calibri"/>
                <w:b/>
                <w:bCs/>
              </w:rPr>
              <w:t>**Weekend Visit to detention facilities</w:t>
            </w:r>
          </w:p>
        </w:tc>
        <w:tc>
          <w:tcPr>
            <w:tcW w:w="1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E1F7E4" w14:textId="77777777" w:rsidR="007F3037" w:rsidRPr="007D5FEA" w:rsidRDefault="007F3037" w:rsidP="007F3037">
            <w:pPr>
              <w:spacing w:line="276" w:lineRule="auto"/>
              <w:jc w:val="center"/>
              <w:rPr>
                <w:rFonts w:eastAsia="Calibri"/>
              </w:rPr>
            </w:pPr>
            <w:r w:rsidRPr="007D5FEA">
              <w:rPr>
                <w:rFonts w:eastAsia="Calibri"/>
                <w:b/>
                <w:bCs/>
              </w:rPr>
              <w:t>2 visits</w:t>
            </w:r>
          </w:p>
          <w:p w14:paraId="06EFD16E" w14:textId="77777777" w:rsidR="007F3037" w:rsidRPr="007D5FEA" w:rsidRDefault="007F3037" w:rsidP="007F3037">
            <w:pPr>
              <w:spacing w:line="276" w:lineRule="auto"/>
              <w:jc w:val="center"/>
              <w:rPr>
                <w:rFonts w:eastAsia="Calibri"/>
              </w:rPr>
            </w:pPr>
            <w:r w:rsidRPr="007D5FEA">
              <w:rPr>
                <w:rFonts w:eastAsia="Calibri"/>
                <w:b/>
                <w:bCs/>
              </w:rPr>
              <w:t>one Saturday and one Sunday 8:00-4:30</w:t>
            </w:r>
          </w:p>
          <w:p w14:paraId="39421625" w14:textId="77777777" w:rsidR="007F3037" w:rsidRPr="007D5FEA" w:rsidRDefault="007F3037" w:rsidP="007F3037">
            <w:pPr>
              <w:spacing w:line="276" w:lineRule="auto"/>
              <w:jc w:val="center"/>
              <w:rPr>
                <w:rFonts w:eastAsia="Calibri"/>
              </w:rPr>
            </w:pPr>
          </w:p>
        </w:tc>
        <w:tc>
          <w:tcPr>
            <w:tcW w:w="19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585139" w14:textId="77777777" w:rsidR="007F3037" w:rsidRPr="007D5FEA" w:rsidRDefault="007F3037" w:rsidP="007F3037">
            <w:pPr>
              <w:spacing w:line="276" w:lineRule="auto"/>
              <w:jc w:val="center"/>
              <w:rPr>
                <w:rFonts w:eastAsia="Calibri"/>
              </w:rPr>
            </w:pPr>
            <w:r w:rsidRPr="007D5FEA">
              <w:rPr>
                <w:rFonts w:eastAsia="Calibri"/>
                <w:b/>
                <w:bCs/>
              </w:rPr>
              <w:t>2 visits</w:t>
            </w:r>
          </w:p>
          <w:p w14:paraId="5230D1FF" w14:textId="77777777" w:rsidR="007F3037" w:rsidRPr="007D5FEA" w:rsidRDefault="007F3037" w:rsidP="007F3037">
            <w:pPr>
              <w:spacing w:line="276" w:lineRule="auto"/>
              <w:jc w:val="center"/>
              <w:rPr>
                <w:rFonts w:eastAsia="Calibri"/>
              </w:rPr>
            </w:pPr>
            <w:r w:rsidRPr="007D5FEA">
              <w:rPr>
                <w:rFonts w:eastAsia="Calibri"/>
                <w:b/>
                <w:bCs/>
              </w:rPr>
              <w:t>One Saturday and one Sunday 8:00-4:30</w:t>
            </w:r>
          </w:p>
        </w:tc>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F4F8C2" w14:textId="77777777" w:rsidR="007F3037" w:rsidRPr="007D5FEA" w:rsidRDefault="007F3037" w:rsidP="007F3037">
            <w:pPr>
              <w:spacing w:line="276" w:lineRule="auto"/>
              <w:jc w:val="center"/>
              <w:rPr>
                <w:rFonts w:eastAsia="Calibri"/>
              </w:rPr>
            </w:pPr>
            <w:r w:rsidRPr="007D5FEA">
              <w:rPr>
                <w:rFonts w:eastAsia="Calibri"/>
                <w:b/>
                <w:bCs/>
              </w:rPr>
              <w:t>1 visit</w:t>
            </w:r>
          </w:p>
          <w:p w14:paraId="11F7EB25" w14:textId="77777777" w:rsidR="007F3037" w:rsidRPr="007D5FEA" w:rsidRDefault="007F3037" w:rsidP="007F3037">
            <w:pPr>
              <w:spacing w:line="276" w:lineRule="auto"/>
              <w:jc w:val="center"/>
              <w:rPr>
                <w:rFonts w:eastAsia="Calibri"/>
              </w:rPr>
            </w:pPr>
            <w:r w:rsidRPr="007D5FEA">
              <w:rPr>
                <w:rFonts w:eastAsia="Calibri"/>
                <w:b/>
                <w:bCs/>
              </w:rPr>
              <w:t>Saturday or Sunday 8:00-4:30</w:t>
            </w:r>
          </w:p>
        </w:tc>
        <w:tc>
          <w:tcPr>
            <w:tcW w:w="18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F04948C" w14:textId="77777777" w:rsidR="007F3037" w:rsidRPr="007D5FEA" w:rsidRDefault="007F3037" w:rsidP="007F3037">
            <w:pPr>
              <w:spacing w:line="276" w:lineRule="auto"/>
              <w:jc w:val="center"/>
              <w:rPr>
                <w:rFonts w:eastAsia="Calibri"/>
              </w:rPr>
            </w:pPr>
            <w:r w:rsidRPr="007D5FEA">
              <w:rPr>
                <w:rFonts w:eastAsia="Calibri"/>
                <w:b/>
                <w:bCs/>
              </w:rPr>
              <w:t>1 visit</w:t>
            </w:r>
          </w:p>
          <w:p w14:paraId="1DC3C236" w14:textId="77777777" w:rsidR="007F3037" w:rsidRPr="007D5FEA" w:rsidRDefault="007F3037" w:rsidP="007F3037">
            <w:pPr>
              <w:spacing w:line="276" w:lineRule="auto"/>
              <w:jc w:val="center"/>
              <w:rPr>
                <w:rFonts w:eastAsia="Calibri"/>
              </w:rPr>
            </w:pPr>
            <w:r w:rsidRPr="007D5FEA">
              <w:rPr>
                <w:rFonts w:eastAsia="Calibri"/>
                <w:b/>
                <w:bCs/>
              </w:rPr>
              <w:t>Saturday or Sunday 8:00-4:30</w:t>
            </w:r>
          </w:p>
        </w:tc>
      </w:tr>
    </w:tbl>
    <w:p w14:paraId="1E6B9353" w14:textId="77777777" w:rsidR="00A522E3" w:rsidRDefault="00A522E3" w:rsidP="007F3037">
      <w:pPr>
        <w:spacing w:line="276" w:lineRule="auto"/>
        <w:rPr>
          <w:rFonts w:eastAsia="Calibri"/>
          <w:b/>
          <w:bCs/>
          <w:color w:val="000000" w:themeColor="text1"/>
        </w:rPr>
      </w:pPr>
    </w:p>
    <w:p w14:paraId="2D149FB7" w14:textId="1CA91A88" w:rsidR="007F3037" w:rsidRPr="007D5FEA" w:rsidRDefault="007F3037" w:rsidP="007F3037">
      <w:pPr>
        <w:spacing w:line="276" w:lineRule="auto"/>
        <w:rPr>
          <w:rFonts w:eastAsia="Calibri"/>
          <w:color w:val="000000" w:themeColor="text1"/>
        </w:rPr>
      </w:pPr>
      <w:r w:rsidRPr="007D5FEA">
        <w:rPr>
          <w:rFonts w:eastAsia="Calibri"/>
          <w:b/>
          <w:bCs/>
          <w:color w:val="000000" w:themeColor="text1"/>
        </w:rPr>
        <w:t>Home visits:</w:t>
      </w:r>
    </w:p>
    <w:p w14:paraId="0B400953" w14:textId="77777777" w:rsidR="007F3037" w:rsidRPr="007D5FEA" w:rsidRDefault="007F3037" w:rsidP="007F3037">
      <w:pPr>
        <w:pStyle w:val="ListParagraph"/>
        <w:numPr>
          <w:ilvl w:val="0"/>
          <w:numId w:val="2"/>
        </w:numPr>
        <w:spacing w:line="276" w:lineRule="auto"/>
        <w:rPr>
          <w:rFonts w:eastAsia="Calibri"/>
          <w:color w:val="000000" w:themeColor="text1"/>
        </w:rPr>
      </w:pPr>
      <w:r w:rsidRPr="007D5FEA">
        <w:rPr>
          <w:rFonts w:eastAsia="Calibri"/>
          <w:color w:val="000000" w:themeColor="text1"/>
        </w:rPr>
        <w:t>An initial home investigation will occur prior to the youth’s release on an electronic monitoring program.</w:t>
      </w:r>
    </w:p>
    <w:p w14:paraId="32B26076" w14:textId="77777777" w:rsidR="007F3037" w:rsidRPr="007D5FEA" w:rsidRDefault="007F3037" w:rsidP="007F3037">
      <w:pPr>
        <w:pStyle w:val="ListParagraph"/>
        <w:numPr>
          <w:ilvl w:val="0"/>
          <w:numId w:val="2"/>
        </w:numPr>
        <w:spacing w:line="276" w:lineRule="auto"/>
        <w:rPr>
          <w:rFonts w:eastAsia="Calibri"/>
          <w:color w:val="000000" w:themeColor="text1"/>
          <w:sz w:val="22"/>
          <w:szCs w:val="22"/>
        </w:rPr>
      </w:pPr>
      <w:r w:rsidRPr="007D5FEA">
        <w:rPr>
          <w:rFonts w:eastAsia="Calibri"/>
          <w:color w:val="000000" w:themeColor="text1"/>
          <w:sz w:val="22"/>
          <w:szCs w:val="22"/>
        </w:rPr>
        <w:t xml:space="preserve">Additional home visits may occur during the youth’s time on electronic monitoring as needed. </w:t>
      </w:r>
    </w:p>
    <w:p w14:paraId="38EAA96D" w14:textId="77777777" w:rsidR="007F3037" w:rsidRDefault="007F3037" w:rsidP="007F3037">
      <w:pPr>
        <w:spacing w:line="276" w:lineRule="auto"/>
        <w:rPr>
          <w:b/>
          <w:bCs/>
        </w:rPr>
      </w:pPr>
    </w:p>
    <w:p w14:paraId="7B886079" w14:textId="77777777" w:rsidR="000D1A06" w:rsidRPr="007D5FEA" w:rsidRDefault="000D1A06" w:rsidP="000D1A06">
      <w:pPr>
        <w:spacing w:line="276" w:lineRule="auto"/>
        <w:rPr>
          <w:rFonts w:eastAsia="Calibri"/>
          <w:color w:val="000000" w:themeColor="text1"/>
        </w:rPr>
      </w:pPr>
      <w:r w:rsidRPr="007D5FEA">
        <w:rPr>
          <w:rFonts w:eastAsia="Calibri"/>
          <w:b/>
          <w:bCs/>
          <w:color w:val="000000" w:themeColor="text1"/>
          <w:u w:val="single"/>
        </w:rPr>
        <w:t>Phone Numbers:</w:t>
      </w:r>
    </w:p>
    <w:p w14:paraId="39E9FB57" w14:textId="77777777" w:rsidR="000D1A06" w:rsidRPr="007D5FEA" w:rsidRDefault="000D1A06" w:rsidP="000D1A06">
      <w:pPr>
        <w:spacing w:line="276" w:lineRule="auto"/>
        <w:rPr>
          <w:rFonts w:eastAsia="Calibri"/>
          <w:color w:val="000000" w:themeColor="text1"/>
        </w:rPr>
      </w:pPr>
      <w:r w:rsidRPr="007D5FEA">
        <w:rPr>
          <w:rFonts w:eastAsia="Calibri"/>
          <w:b/>
          <w:bCs/>
          <w:color w:val="000000" w:themeColor="text1"/>
        </w:rPr>
        <w:t xml:space="preserve">JPO: </w:t>
      </w:r>
      <w:r w:rsidRPr="007D5FEA">
        <w:tab/>
      </w:r>
    </w:p>
    <w:p w14:paraId="605C1C55" w14:textId="77777777" w:rsidR="000D1A06" w:rsidRDefault="000D1A06" w:rsidP="000D1A06">
      <w:pPr>
        <w:spacing w:line="276" w:lineRule="auto"/>
        <w:rPr>
          <w:rFonts w:eastAsia="Calibri"/>
          <w:b/>
          <w:bCs/>
          <w:color w:val="000000" w:themeColor="text1"/>
        </w:rPr>
      </w:pPr>
      <w:r w:rsidRPr="007D5FEA">
        <w:rPr>
          <w:rFonts w:eastAsia="Calibri"/>
          <w:b/>
          <w:bCs/>
          <w:color w:val="000000" w:themeColor="text1"/>
        </w:rPr>
        <w:t>Community Services Program:</w:t>
      </w:r>
    </w:p>
    <w:p w14:paraId="48B7E004" w14:textId="77777777" w:rsidR="000D1A06" w:rsidRDefault="000D1A06" w:rsidP="000D1A06">
      <w:pPr>
        <w:spacing w:line="276" w:lineRule="auto"/>
      </w:pPr>
    </w:p>
    <w:p w14:paraId="6CF6C225" w14:textId="77777777" w:rsidR="007F3037" w:rsidRPr="007D5FEA" w:rsidRDefault="007F3037" w:rsidP="007F3037">
      <w:pPr>
        <w:spacing w:line="276" w:lineRule="auto"/>
        <w:rPr>
          <w:b/>
          <w:bCs/>
        </w:rPr>
      </w:pPr>
    </w:p>
    <w:sectPr w:rsidR="007F3037" w:rsidRPr="007D5FEA" w:rsidSect="00B60D2F">
      <w:footerReference w:type="default" r:id="rId11"/>
      <w:pgSz w:w="12240" w:h="15840"/>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73296" w14:textId="77777777" w:rsidR="00216038" w:rsidRDefault="00216038" w:rsidP="00754AF9">
      <w:r>
        <w:separator/>
      </w:r>
    </w:p>
  </w:endnote>
  <w:endnote w:type="continuationSeparator" w:id="0">
    <w:p w14:paraId="4D8E72B9" w14:textId="77777777" w:rsidR="00216038" w:rsidRDefault="00216038" w:rsidP="00754AF9">
      <w:r>
        <w:continuationSeparator/>
      </w:r>
    </w:p>
  </w:endnote>
  <w:endnote w:type="continuationNotice" w:id="1">
    <w:p w14:paraId="1D689279" w14:textId="77777777" w:rsidR="00216038" w:rsidRDefault="00216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40100CA" w14:paraId="16EB741D" w14:textId="77777777" w:rsidTr="340100CA">
      <w:trPr>
        <w:trHeight w:val="300"/>
      </w:trPr>
      <w:tc>
        <w:tcPr>
          <w:tcW w:w="3120" w:type="dxa"/>
        </w:tcPr>
        <w:p w14:paraId="3F87F956" w14:textId="2829D903" w:rsidR="340100CA" w:rsidRDefault="340100CA" w:rsidP="340100CA">
          <w:pPr>
            <w:pStyle w:val="Header"/>
            <w:ind w:left="-115"/>
          </w:pPr>
        </w:p>
      </w:tc>
      <w:tc>
        <w:tcPr>
          <w:tcW w:w="3120" w:type="dxa"/>
        </w:tcPr>
        <w:p w14:paraId="45F54127" w14:textId="427C4EF4" w:rsidR="340100CA" w:rsidRDefault="340100CA" w:rsidP="340100CA">
          <w:pPr>
            <w:pStyle w:val="Header"/>
            <w:jc w:val="center"/>
          </w:pPr>
        </w:p>
      </w:tc>
      <w:tc>
        <w:tcPr>
          <w:tcW w:w="3120" w:type="dxa"/>
        </w:tcPr>
        <w:p w14:paraId="6568E9A2" w14:textId="3249DA43" w:rsidR="340100CA" w:rsidRDefault="340100CA" w:rsidP="340100CA">
          <w:pPr>
            <w:pStyle w:val="Header"/>
            <w:ind w:right="-115"/>
            <w:jc w:val="right"/>
          </w:pPr>
        </w:p>
      </w:tc>
    </w:tr>
    <w:tr w:rsidR="00B60D2F" w14:paraId="7E5908CA" w14:textId="77777777" w:rsidTr="340100CA">
      <w:trPr>
        <w:trHeight w:val="300"/>
      </w:trPr>
      <w:tc>
        <w:tcPr>
          <w:tcW w:w="3120" w:type="dxa"/>
        </w:tcPr>
        <w:p w14:paraId="63D5E829" w14:textId="77777777" w:rsidR="00B60D2F" w:rsidRDefault="00B60D2F" w:rsidP="340100CA">
          <w:pPr>
            <w:pStyle w:val="Header"/>
            <w:ind w:left="-115"/>
          </w:pPr>
        </w:p>
      </w:tc>
      <w:tc>
        <w:tcPr>
          <w:tcW w:w="3120" w:type="dxa"/>
        </w:tcPr>
        <w:p w14:paraId="203861EF" w14:textId="77777777" w:rsidR="00B60D2F" w:rsidRDefault="00B60D2F" w:rsidP="340100CA">
          <w:pPr>
            <w:pStyle w:val="Header"/>
            <w:jc w:val="center"/>
          </w:pPr>
        </w:p>
      </w:tc>
      <w:tc>
        <w:tcPr>
          <w:tcW w:w="3120" w:type="dxa"/>
        </w:tcPr>
        <w:p w14:paraId="2E11DD06" w14:textId="77777777" w:rsidR="00B60D2F" w:rsidRDefault="00B60D2F" w:rsidP="340100CA">
          <w:pPr>
            <w:pStyle w:val="Header"/>
            <w:ind w:right="-115"/>
            <w:jc w:val="right"/>
          </w:pPr>
        </w:p>
      </w:tc>
    </w:tr>
  </w:tbl>
  <w:p w14:paraId="38B336E1" w14:textId="77777777" w:rsidR="00B60D2F" w:rsidRPr="007D5FEA" w:rsidRDefault="00B60D2F" w:rsidP="00B60D2F">
    <w:pPr>
      <w:spacing w:line="276" w:lineRule="auto"/>
      <w:ind w:left="-180" w:right="-360"/>
      <w:jc w:val="center"/>
    </w:pPr>
    <w:r w:rsidRPr="007D5FEA">
      <w:rPr>
        <w:sz w:val="20"/>
        <w:szCs w:val="20"/>
      </w:rPr>
      <w:t>APPENDIX 1</w:t>
    </w:r>
  </w:p>
  <w:p w14:paraId="21ACFCA0" w14:textId="75295311" w:rsidR="340100CA" w:rsidRDefault="340100CA" w:rsidP="34010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E42B6" w14:textId="77777777" w:rsidR="00216038" w:rsidRDefault="00216038" w:rsidP="00754AF9">
      <w:r>
        <w:separator/>
      </w:r>
    </w:p>
  </w:footnote>
  <w:footnote w:type="continuationSeparator" w:id="0">
    <w:p w14:paraId="6040F080" w14:textId="77777777" w:rsidR="00216038" w:rsidRDefault="00216038" w:rsidP="00754AF9">
      <w:r>
        <w:continuationSeparator/>
      </w:r>
    </w:p>
  </w:footnote>
  <w:footnote w:type="continuationNotice" w:id="1">
    <w:p w14:paraId="4C4705B3" w14:textId="77777777" w:rsidR="00216038" w:rsidRDefault="002160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4DB"/>
    <w:multiLevelType w:val="hybridMultilevel"/>
    <w:tmpl w:val="ABA6AC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1D62F5"/>
    <w:multiLevelType w:val="hybridMultilevel"/>
    <w:tmpl w:val="B224800E"/>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3CB3A90"/>
    <w:multiLevelType w:val="hybridMultilevel"/>
    <w:tmpl w:val="1BE0C50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75B0C"/>
    <w:multiLevelType w:val="hybridMultilevel"/>
    <w:tmpl w:val="5294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B2B39"/>
    <w:multiLevelType w:val="hybridMultilevel"/>
    <w:tmpl w:val="4DB46EFE"/>
    <w:lvl w:ilvl="0" w:tplc="7AFA6DFE">
      <w:start w:val="1"/>
      <w:numFmt w:val="upperLetter"/>
      <w:lvlText w:val="%1)"/>
      <w:lvlJc w:val="left"/>
      <w:pPr>
        <w:ind w:left="720" w:hanging="360"/>
      </w:pPr>
    </w:lvl>
    <w:lvl w:ilvl="1" w:tplc="02F4B75C">
      <w:start w:val="1"/>
      <w:numFmt w:val="lowerLetter"/>
      <w:lvlText w:val="%2."/>
      <w:lvlJc w:val="left"/>
      <w:pPr>
        <w:ind w:left="1440" w:hanging="360"/>
      </w:pPr>
    </w:lvl>
    <w:lvl w:ilvl="2" w:tplc="FD0C5470">
      <w:start w:val="1"/>
      <w:numFmt w:val="lowerRoman"/>
      <w:lvlText w:val="%3."/>
      <w:lvlJc w:val="right"/>
      <w:pPr>
        <w:ind w:left="2160" w:hanging="180"/>
      </w:pPr>
    </w:lvl>
    <w:lvl w:ilvl="3" w:tplc="9D0C8428">
      <w:start w:val="1"/>
      <w:numFmt w:val="decimal"/>
      <w:lvlText w:val="%4."/>
      <w:lvlJc w:val="left"/>
      <w:pPr>
        <w:ind w:left="2880" w:hanging="360"/>
      </w:pPr>
    </w:lvl>
    <w:lvl w:ilvl="4" w:tplc="7B4A33BE">
      <w:start w:val="1"/>
      <w:numFmt w:val="lowerLetter"/>
      <w:lvlText w:val="%5."/>
      <w:lvlJc w:val="left"/>
      <w:pPr>
        <w:ind w:left="3600" w:hanging="360"/>
      </w:pPr>
    </w:lvl>
    <w:lvl w:ilvl="5" w:tplc="4F4A5F5A">
      <w:start w:val="1"/>
      <w:numFmt w:val="lowerRoman"/>
      <w:lvlText w:val="%6."/>
      <w:lvlJc w:val="right"/>
      <w:pPr>
        <w:ind w:left="4320" w:hanging="180"/>
      </w:pPr>
    </w:lvl>
    <w:lvl w:ilvl="6" w:tplc="7222244A">
      <w:start w:val="1"/>
      <w:numFmt w:val="decimal"/>
      <w:lvlText w:val="%7."/>
      <w:lvlJc w:val="left"/>
      <w:pPr>
        <w:ind w:left="5040" w:hanging="360"/>
      </w:pPr>
    </w:lvl>
    <w:lvl w:ilvl="7" w:tplc="A0488BB2">
      <w:start w:val="1"/>
      <w:numFmt w:val="lowerLetter"/>
      <w:lvlText w:val="%8."/>
      <w:lvlJc w:val="left"/>
      <w:pPr>
        <w:ind w:left="5760" w:hanging="360"/>
      </w:pPr>
    </w:lvl>
    <w:lvl w:ilvl="8" w:tplc="CF9C2068">
      <w:start w:val="1"/>
      <w:numFmt w:val="lowerRoman"/>
      <w:lvlText w:val="%9."/>
      <w:lvlJc w:val="right"/>
      <w:pPr>
        <w:ind w:left="6480" w:hanging="180"/>
      </w:pPr>
    </w:lvl>
  </w:abstractNum>
  <w:abstractNum w:abstractNumId="5" w15:restartNumberingAfterBreak="0">
    <w:nsid w:val="09233D99"/>
    <w:multiLevelType w:val="hybridMultilevel"/>
    <w:tmpl w:val="A1C216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26FFBD"/>
    <w:multiLevelType w:val="hybridMultilevel"/>
    <w:tmpl w:val="D102D68C"/>
    <w:lvl w:ilvl="0" w:tplc="4AA864DE">
      <w:start w:val="1"/>
      <w:numFmt w:val="upperLetter"/>
      <w:lvlText w:val="%1)"/>
      <w:lvlJc w:val="left"/>
      <w:pPr>
        <w:ind w:left="720" w:hanging="360"/>
      </w:pPr>
    </w:lvl>
    <w:lvl w:ilvl="1" w:tplc="09960C54">
      <w:start w:val="1"/>
      <w:numFmt w:val="lowerLetter"/>
      <w:lvlText w:val="%2."/>
      <w:lvlJc w:val="left"/>
      <w:pPr>
        <w:ind w:left="1440" w:hanging="360"/>
      </w:pPr>
    </w:lvl>
    <w:lvl w:ilvl="2" w:tplc="3C3C1502">
      <w:start w:val="1"/>
      <w:numFmt w:val="lowerRoman"/>
      <w:lvlText w:val="%3."/>
      <w:lvlJc w:val="right"/>
      <w:pPr>
        <w:ind w:left="2160" w:hanging="180"/>
      </w:pPr>
    </w:lvl>
    <w:lvl w:ilvl="3" w:tplc="4D285758">
      <w:start w:val="1"/>
      <w:numFmt w:val="decimal"/>
      <w:lvlText w:val="%4."/>
      <w:lvlJc w:val="left"/>
      <w:pPr>
        <w:ind w:left="2880" w:hanging="360"/>
      </w:pPr>
    </w:lvl>
    <w:lvl w:ilvl="4" w:tplc="63981F16">
      <w:start w:val="1"/>
      <w:numFmt w:val="lowerLetter"/>
      <w:lvlText w:val="%5."/>
      <w:lvlJc w:val="left"/>
      <w:pPr>
        <w:ind w:left="3600" w:hanging="360"/>
      </w:pPr>
    </w:lvl>
    <w:lvl w:ilvl="5" w:tplc="11B8329C">
      <w:start w:val="1"/>
      <w:numFmt w:val="lowerRoman"/>
      <w:lvlText w:val="%6."/>
      <w:lvlJc w:val="right"/>
      <w:pPr>
        <w:ind w:left="4320" w:hanging="180"/>
      </w:pPr>
    </w:lvl>
    <w:lvl w:ilvl="6" w:tplc="D8A265E8">
      <w:start w:val="1"/>
      <w:numFmt w:val="decimal"/>
      <w:lvlText w:val="%7."/>
      <w:lvlJc w:val="left"/>
      <w:pPr>
        <w:ind w:left="5040" w:hanging="360"/>
      </w:pPr>
    </w:lvl>
    <w:lvl w:ilvl="7" w:tplc="0BD420BA">
      <w:start w:val="1"/>
      <w:numFmt w:val="lowerLetter"/>
      <w:lvlText w:val="%8."/>
      <w:lvlJc w:val="left"/>
      <w:pPr>
        <w:ind w:left="5760" w:hanging="360"/>
      </w:pPr>
    </w:lvl>
    <w:lvl w:ilvl="8" w:tplc="CF2457F6">
      <w:start w:val="1"/>
      <w:numFmt w:val="lowerRoman"/>
      <w:lvlText w:val="%9."/>
      <w:lvlJc w:val="right"/>
      <w:pPr>
        <w:ind w:left="6480" w:hanging="180"/>
      </w:pPr>
    </w:lvl>
  </w:abstractNum>
  <w:abstractNum w:abstractNumId="7" w15:restartNumberingAfterBreak="0">
    <w:nsid w:val="10007563"/>
    <w:multiLevelType w:val="hybridMultilevel"/>
    <w:tmpl w:val="674AF5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DF451C"/>
    <w:multiLevelType w:val="hybridMultilevel"/>
    <w:tmpl w:val="61CE89E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449D6E7"/>
    <w:multiLevelType w:val="hybridMultilevel"/>
    <w:tmpl w:val="081EAEAC"/>
    <w:lvl w:ilvl="0" w:tplc="79EAA05C">
      <w:start w:val="1"/>
      <w:numFmt w:val="bullet"/>
      <w:lvlText w:val=""/>
      <w:lvlJc w:val="left"/>
      <w:pPr>
        <w:ind w:left="720" w:hanging="360"/>
      </w:pPr>
      <w:rPr>
        <w:rFonts w:ascii="Symbol" w:hAnsi="Symbol" w:hint="default"/>
      </w:rPr>
    </w:lvl>
    <w:lvl w:ilvl="1" w:tplc="7764B390">
      <w:start w:val="1"/>
      <w:numFmt w:val="bullet"/>
      <w:lvlText w:val="o"/>
      <w:lvlJc w:val="left"/>
      <w:pPr>
        <w:ind w:left="1440" w:hanging="360"/>
      </w:pPr>
      <w:rPr>
        <w:rFonts w:ascii="Courier New" w:hAnsi="Courier New" w:hint="default"/>
      </w:rPr>
    </w:lvl>
    <w:lvl w:ilvl="2" w:tplc="4F4A27F8">
      <w:start w:val="1"/>
      <w:numFmt w:val="bullet"/>
      <w:lvlText w:val=""/>
      <w:lvlJc w:val="left"/>
      <w:pPr>
        <w:ind w:left="2160" w:hanging="360"/>
      </w:pPr>
      <w:rPr>
        <w:rFonts w:ascii="Wingdings" w:hAnsi="Wingdings" w:hint="default"/>
      </w:rPr>
    </w:lvl>
    <w:lvl w:ilvl="3" w:tplc="DFB60AA6">
      <w:start w:val="1"/>
      <w:numFmt w:val="bullet"/>
      <w:lvlText w:val=""/>
      <w:lvlJc w:val="left"/>
      <w:pPr>
        <w:ind w:left="2880" w:hanging="360"/>
      </w:pPr>
      <w:rPr>
        <w:rFonts w:ascii="Symbol" w:hAnsi="Symbol" w:hint="default"/>
      </w:rPr>
    </w:lvl>
    <w:lvl w:ilvl="4" w:tplc="07BAC648">
      <w:start w:val="1"/>
      <w:numFmt w:val="bullet"/>
      <w:lvlText w:val="o"/>
      <w:lvlJc w:val="left"/>
      <w:pPr>
        <w:ind w:left="3600" w:hanging="360"/>
      </w:pPr>
      <w:rPr>
        <w:rFonts w:ascii="Courier New" w:hAnsi="Courier New" w:hint="default"/>
      </w:rPr>
    </w:lvl>
    <w:lvl w:ilvl="5" w:tplc="7374C2F8">
      <w:start w:val="1"/>
      <w:numFmt w:val="bullet"/>
      <w:lvlText w:val=""/>
      <w:lvlJc w:val="left"/>
      <w:pPr>
        <w:ind w:left="4320" w:hanging="360"/>
      </w:pPr>
      <w:rPr>
        <w:rFonts w:ascii="Wingdings" w:hAnsi="Wingdings" w:hint="default"/>
      </w:rPr>
    </w:lvl>
    <w:lvl w:ilvl="6" w:tplc="56E046E8">
      <w:start w:val="1"/>
      <w:numFmt w:val="bullet"/>
      <w:lvlText w:val=""/>
      <w:lvlJc w:val="left"/>
      <w:pPr>
        <w:ind w:left="5040" w:hanging="360"/>
      </w:pPr>
      <w:rPr>
        <w:rFonts w:ascii="Symbol" w:hAnsi="Symbol" w:hint="default"/>
      </w:rPr>
    </w:lvl>
    <w:lvl w:ilvl="7" w:tplc="8D5687B8">
      <w:start w:val="1"/>
      <w:numFmt w:val="bullet"/>
      <w:lvlText w:val="o"/>
      <w:lvlJc w:val="left"/>
      <w:pPr>
        <w:ind w:left="5760" w:hanging="360"/>
      </w:pPr>
      <w:rPr>
        <w:rFonts w:ascii="Courier New" w:hAnsi="Courier New" w:hint="default"/>
      </w:rPr>
    </w:lvl>
    <w:lvl w:ilvl="8" w:tplc="09FA06D2">
      <w:start w:val="1"/>
      <w:numFmt w:val="bullet"/>
      <w:lvlText w:val=""/>
      <w:lvlJc w:val="left"/>
      <w:pPr>
        <w:ind w:left="6480" w:hanging="360"/>
      </w:pPr>
      <w:rPr>
        <w:rFonts w:ascii="Wingdings" w:hAnsi="Wingdings" w:hint="default"/>
      </w:rPr>
    </w:lvl>
  </w:abstractNum>
  <w:abstractNum w:abstractNumId="10" w15:restartNumberingAfterBreak="0">
    <w:nsid w:val="14C634C8"/>
    <w:multiLevelType w:val="hybridMultilevel"/>
    <w:tmpl w:val="2EFE30AC"/>
    <w:lvl w:ilvl="0" w:tplc="5784E27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933B36"/>
    <w:multiLevelType w:val="hybridMultilevel"/>
    <w:tmpl w:val="6AA6FA7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E2AA50"/>
    <w:multiLevelType w:val="hybridMultilevel"/>
    <w:tmpl w:val="7C6809E8"/>
    <w:lvl w:ilvl="0" w:tplc="8A98923A">
      <w:start w:val="1"/>
      <w:numFmt w:val="upperLetter"/>
      <w:lvlText w:val="%1."/>
      <w:lvlJc w:val="left"/>
      <w:pPr>
        <w:ind w:left="720" w:hanging="360"/>
      </w:pPr>
    </w:lvl>
    <w:lvl w:ilvl="1" w:tplc="472CC832">
      <w:start w:val="1"/>
      <w:numFmt w:val="lowerLetter"/>
      <w:lvlText w:val="%2."/>
      <w:lvlJc w:val="left"/>
      <w:pPr>
        <w:ind w:left="1440" w:hanging="360"/>
      </w:pPr>
    </w:lvl>
    <w:lvl w:ilvl="2" w:tplc="9960833C">
      <w:start w:val="1"/>
      <w:numFmt w:val="lowerRoman"/>
      <w:lvlText w:val="%3."/>
      <w:lvlJc w:val="right"/>
      <w:pPr>
        <w:ind w:left="2160" w:hanging="180"/>
      </w:pPr>
    </w:lvl>
    <w:lvl w:ilvl="3" w:tplc="01547486">
      <w:start w:val="1"/>
      <w:numFmt w:val="decimal"/>
      <w:lvlText w:val="%4."/>
      <w:lvlJc w:val="left"/>
      <w:pPr>
        <w:ind w:left="2880" w:hanging="360"/>
      </w:pPr>
    </w:lvl>
    <w:lvl w:ilvl="4" w:tplc="DB96AE9A">
      <w:start w:val="1"/>
      <w:numFmt w:val="lowerLetter"/>
      <w:lvlText w:val="%5."/>
      <w:lvlJc w:val="left"/>
      <w:pPr>
        <w:ind w:left="3600" w:hanging="360"/>
      </w:pPr>
    </w:lvl>
    <w:lvl w:ilvl="5" w:tplc="F118B43E">
      <w:start w:val="1"/>
      <w:numFmt w:val="lowerRoman"/>
      <w:lvlText w:val="%6."/>
      <w:lvlJc w:val="right"/>
      <w:pPr>
        <w:ind w:left="4320" w:hanging="180"/>
      </w:pPr>
    </w:lvl>
    <w:lvl w:ilvl="6" w:tplc="1BFA9CBA">
      <w:start w:val="1"/>
      <w:numFmt w:val="decimal"/>
      <w:lvlText w:val="%7."/>
      <w:lvlJc w:val="left"/>
      <w:pPr>
        <w:ind w:left="5040" w:hanging="360"/>
      </w:pPr>
    </w:lvl>
    <w:lvl w:ilvl="7" w:tplc="1D9423CC">
      <w:start w:val="1"/>
      <w:numFmt w:val="lowerLetter"/>
      <w:lvlText w:val="%8."/>
      <w:lvlJc w:val="left"/>
      <w:pPr>
        <w:ind w:left="5760" w:hanging="360"/>
      </w:pPr>
    </w:lvl>
    <w:lvl w:ilvl="8" w:tplc="A6F6DDC8">
      <w:start w:val="1"/>
      <w:numFmt w:val="lowerRoman"/>
      <w:lvlText w:val="%9."/>
      <w:lvlJc w:val="right"/>
      <w:pPr>
        <w:ind w:left="6480" w:hanging="180"/>
      </w:pPr>
    </w:lvl>
  </w:abstractNum>
  <w:abstractNum w:abstractNumId="13" w15:restartNumberingAfterBreak="0">
    <w:nsid w:val="21396CE4"/>
    <w:multiLevelType w:val="hybridMultilevel"/>
    <w:tmpl w:val="2CBC70AA"/>
    <w:lvl w:ilvl="0" w:tplc="93D24A78">
      <w:start w:val="1"/>
      <w:numFmt w:val="upperLetter"/>
      <w:lvlText w:val="%1."/>
      <w:lvlJc w:val="left"/>
      <w:pPr>
        <w:ind w:left="720" w:hanging="360"/>
      </w:pPr>
    </w:lvl>
    <w:lvl w:ilvl="1" w:tplc="3FBA2590">
      <w:start w:val="1"/>
      <w:numFmt w:val="lowerLetter"/>
      <w:lvlText w:val="%2."/>
      <w:lvlJc w:val="left"/>
      <w:pPr>
        <w:ind w:left="1440" w:hanging="360"/>
      </w:pPr>
    </w:lvl>
    <w:lvl w:ilvl="2" w:tplc="599877E6">
      <w:start w:val="1"/>
      <w:numFmt w:val="lowerRoman"/>
      <w:lvlText w:val="%3."/>
      <w:lvlJc w:val="right"/>
      <w:pPr>
        <w:ind w:left="2160" w:hanging="180"/>
      </w:pPr>
    </w:lvl>
    <w:lvl w:ilvl="3" w:tplc="0ED43E82">
      <w:start w:val="1"/>
      <w:numFmt w:val="decimal"/>
      <w:lvlText w:val="%4."/>
      <w:lvlJc w:val="left"/>
      <w:pPr>
        <w:ind w:left="2880" w:hanging="360"/>
      </w:pPr>
    </w:lvl>
    <w:lvl w:ilvl="4" w:tplc="5460474A">
      <w:start w:val="1"/>
      <w:numFmt w:val="lowerLetter"/>
      <w:lvlText w:val="%5."/>
      <w:lvlJc w:val="left"/>
      <w:pPr>
        <w:ind w:left="3600" w:hanging="360"/>
      </w:pPr>
    </w:lvl>
    <w:lvl w:ilvl="5" w:tplc="71008F68">
      <w:start w:val="1"/>
      <w:numFmt w:val="lowerRoman"/>
      <w:lvlText w:val="%6."/>
      <w:lvlJc w:val="right"/>
      <w:pPr>
        <w:ind w:left="4320" w:hanging="180"/>
      </w:pPr>
    </w:lvl>
    <w:lvl w:ilvl="6" w:tplc="2AB83282">
      <w:start w:val="1"/>
      <w:numFmt w:val="decimal"/>
      <w:lvlText w:val="%7."/>
      <w:lvlJc w:val="left"/>
      <w:pPr>
        <w:ind w:left="5040" w:hanging="360"/>
      </w:pPr>
    </w:lvl>
    <w:lvl w:ilvl="7" w:tplc="2C9CA394">
      <w:start w:val="1"/>
      <w:numFmt w:val="lowerLetter"/>
      <w:lvlText w:val="%8."/>
      <w:lvlJc w:val="left"/>
      <w:pPr>
        <w:ind w:left="5760" w:hanging="360"/>
      </w:pPr>
    </w:lvl>
    <w:lvl w:ilvl="8" w:tplc="E602584A">
      <w:start w:val="1"/>
      <w:numFmt w:val="lowerRoman"/>
      <w:lvlText w:val="%9."/>
      <w:lvlJc w:val="right"/>
      <w:pPr>
        <w:ind w:left="6480" w:hanging="180"/>
      </w:pPr>
    </w:lvl>
  </w:abstractNum>
  <w:abstractNum w:abstractNumId="14" w15:restartNumberingAfterBreak="0">
    <w:nsid w:val="3368C472"/>
    <w:multiLevelType w:val="hybridMultilevel"/>
    <w:tmpl w:val="B224800E"/>
    <w:lvl w:ilvl="0" w:tplc="40E4E08C">
      <w:start w:val="1"/>
      <w:numFmt w:val="bullet"/>
      <w:lvlText w:val=""/>
      <w:lvlJc w:val="left"/>
      <w:pPr>
        <w:ind w:left="720" w:hanging="360"/>
      </w:pPr>
      <w:rPr>
        <w:rFonts w:ascii="Wingdings" w:hAnsi="Wingdings" w:hint="default"/>
      </w:rPr>
    </w:lvl>
    <w:lvl w:ilvl="1" w:tplc="E130A35C">
      <w:start w:val="1"/>
      <w:numFmt w:val="bullet"/>
      <w:lvlText w:val="o"/>
      <w:lvlJc w:val="left"/>
      <w:pPr>
        <w:ind w:left="1440" w:hanging="360"/>
      </w:pPr>
      <w:rPr>
        <w:rFonts w:ascii="Courier New" w:hAnsi="Courier New" w:cs="Times New Roman" w:hint="default"/>
      </w:rPr>
    </w:lvl>
    <w:lvl w:ilvl="2" w:tplc="97840708">
      <w:start w:val="1"/>
      <w:numFmt w:val="bullet"/>
      <w:lvlText w:val=""/>
      <w:lvlJc w:val="left"/>
      <w:pPr>
        <w:ind w:left="2160" w:hanging="360"/>
      </w:pPr>
      <w:rPr>
        <w:rFonts w:ascii="Wingdings" w:hAnsi="Wingdings" w:hint="default"/>
      </w:rPr>
    </w:lvl>
    <w:lvl w:ilvl="3" w:tplc="FB6CFB04">
      <w:start w:val="1"/>
      <w:numFmt w:val="bullet"/>
      <w:lvlText w:val=""/>
      <w:lvlJc w:val="left"/>
      <w:pPr>
        <w:ind w:left="2880" w:hanging="360"/>
      </w:pPr>
      <w:rPr>
        <w:rFonts w:ascii="Symbol" w:hAnsi="Symbol" w:hint="default"/>
      </w:rPr>
    </w:lvl>
    <w:lvl w:ilvl="4" w:tplc="8B34BEBE">
      <w:start w:val="1"/>
      <w:numFmt w:val="bullet"/>
      <w:lvlText w:val="o"/>
      <w:lvlJc w:val="left"/>
      <w:pPr>
        <w:ind w:left="3600" w:hanging="360"/>
      </w:pPr>
      <w:rPr>
        <w:rFonts w:ascii="Courier New" w:hAnsi="Courier New" w:cs="Times New Roman" w:hint="default"/>
      </w:rPr>
    </w:lvl>
    <w:lvl w:ilvl="5" w:tplc="0A1C5780">
      <w:start w:val="1"/>
      <w:numFmt w:val="bullet"/>
      <w:lvlText w:val=""/>
      <w:lvlJc w:val="left"/>
      <w:pPr>
        <w:ind w:left="4320" w:hanging="360"/>
      </w:pPr>
      <w:rPr>
        <w:rFonts w:ascii="Wingdings" w:hAnsi="Wingdings" w:hint="default"/>
      </w:rPr>
    </w:lvl>
    <w:lvl w:ilvl="6" w:tplc="2F702A92">
      <w:start w:val="1"/>
      <w:numFmt w:val="bullet"/>
      <w:lvlText w:val=""/>
      <w:lvlJc w:val="left"/>
      <w:pPr>
        <w:ind w:left="5040" w:hanging="360"/>
      </w:pPr>
      <w:rPr>
        <w:rFonts w:ascii="Symbol" w:hAnsi="Symbol" w:hint="default"/>
      </w:rPr>
    </w:lvl>
    <w:lvl w:ilvl="7" w:tplc="8BDA8F78">
      <w:start w:val="1"/>
      <w:numFmt w:val="bullet"/>
      <w:lvlText w:val="o"/>
      <w:lvlJc w:val="left"/>
      <w:pPr>
        <w:ind w:left="5760" w:hanging="360"/>
      </w:pPr>
      <w:rPr>
        <w:rFonts w:ascii="Courier New" w:hAnsi="Courier New" w:cs="Times New Roman" w:hint="default"/>
      </w:rPr>
    </w:lvl>
    <w:lvl w:ilvl="8" w:tplc="5D8C222C">
      <w:start w:val="1"/>
      <w:numFmt w:val="bullet"/>
      <w:lvlText w:val=""/>
      <w:lvlJc w:val="left"/>
      <w:pPr>
        <w:ind w:left="6480" w:hanging="360"/>
      </w:pPr>
      <w:rPr>
        <w:rFonts w:ascii="Wingdings" w:hAnsi="Wingdings" w:hint="default"/>
      </w:rPr>
    </w:lvl>
  </w:abstractNum>
  <w:abstractNum w:abstractNumId="15" w15:restartNumberingAfterBreak="0">
    <w:nsid w:val="445B15BA"/>
    <w:multiLevelType w:val="hybridMultilevel"/>
    <w:tmpl w:val="020612DA"/>
    <w:lvl w:ilvl="0" w:tplc="FFFFFFFF">
      <w:numFmt w:val="bullet"/>
      <w:lvlText w:val=""/>
      <w:lvlJc w:val="left"/>
      <w:pPr>
        <w:tabs>
          <w:tab w:val="num" w:pos="180"/>
        </w:tabs>
        <w:ind w:left="180" w:hanging="360"/>
      </w:pPr>
      <w:rPr>
        <w:rFonts w:ascii="Symbol" w:hAnsi="Symbol" w:hint="default"/>
        <w:sz w:val="24"/>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486055AE"/>
    <w:multiLevelType w:val="hybridMultilevel"/>
    <w:tmpl w:val="FF9ED42A"/>
    <w:lvl w:ilvl="0" w:tplc="5784E27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3F4416"/>
    <w:multiLevelType w:val="hybridMultilevel"/>
    <w:tmpl w:val="61CE89E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CE41ACE"/>
    <w:multiLevelType w:val="hybridMultilevel"/>
    <w:tmpl w:val="19C4D64C"/>
    <w:lvl w:ilvl="0" w:tplc="28D24A44">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9" w15:restartNumberingAfterBreak="0">
    <w:nsid w:val="4EB83102"/>
    <w:multiLevelType w:val="hybridMultilevel"/>
    <w:tmpl w:val="CF6A98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7F103C"/>
    <w:multiLevelType w:val="hybridMultilevel"/>
    <w:tmpl w:val="031A7566"/>
    <w:lvl w:ilvl="0" w:tplc="4112CD8A">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563B3"/>
    <w:multiLevelType w:val="hybridMultilevel"/>
    <w:tmpl w:val="187CAF54"/>
    <w:lvl w:ilvl="0" w:tplc="4112CD8A">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172D1C"/>
    <w:multiLevelType w:val="hybridMultilevel"/>
    <w:tmpl w:val="61CE89E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33ED780"/>
    <w:multiLevelType w:val="hybridMultilevel"/>
    <w:tmpl w:val="99E69BB2"/>
    <w:lvl w:ilvl="0" w:tplc="73A8871A">
      <w:start w:val="2"/>
      <w:numFmt w:val="upperLetter"/>
      <w:lvlText w:val="%1)"/>
      <w:lvlJc w:val="left"/>
      <w:pPr>
        <w:ind w:left="720" w:hanging="360"/>
      </w:pPr>
    </w:lvl>
    <w:lvl w:ilvl="1" w:tplc="8E42F7D8">
      <w:start w:val="1"/>
      <w:numFmt w:val="lowerLetter"/>
      <w:lvlText w:val="%2."/>
      <w:lvlJc w:val="left"/>
      <w:pPr>
        <w:ind w:left="1440" w:hanging="360"/>
      </w:pPr>
    </w:lvl>
    <w:lvl w:ilvl="2" w:tplc="9F02BF40">
      <w:start w:val="1"/>
      <w:numFmt w:val="lowerRoman"/>
      <w:lvlText w:val="%3."/>
      <w:lvlJc w:val="right"/>
      <w:pPr>
        <w:ind w:left="2160" w:hanging="180"/>
      </w:pPr>
    </w:lvl>
    <w:lvl w:ilvl="3" w:tplc="96D63056">
      <w:start w:val="1"/>
      <w:numFmt w:val="decimal"/>
      <w:lvlText w:val="%4."/>
      <w:lvlJc w:val="left"/>
      <w:pPr>
        <w:ind w:left="2880" w:hanging="360"/>
      </w:pPr>
    </w:lvl>
    <w:lvl w:ilvl="4" w:tplc="C1C67608">
      <w:start w:val="1"/>
      <w:numFmt w:val="lowerLetter"/>
      <w:lvlText w:val="%5."/>
      <w:lvlJc w:val="left"/>
      <w:pPr>
        <w:ind w:left="3600" w:hanging="360"/>
      </w:pPr>
    </w:lvl>
    <w:lvl w:ilvl="5" w:tplc="8FA29F64">
      <w:start w:val="1"/>
      <w:numFmt w:val="lowerRoman"/>
      <w:lvlText w:val="%6."/>
      <w:lvlJc w:val="right"/>
      <w:pPr>
        <w:ind w:left="4320" w:hanging="180"/>
      </w:pPr>
    </w:lvl>
    <w:lvl w:ilvl="6" w:tplc="5A8E7076">
      <w:start w:val="1"/>
      <w:numFmt w:val="decimal"/>
      <w:lvlText w:val="%7."/>
      <w:lvlJc w:val="left"/>
      <w:pPr>
        <w:ind w:left="5040" w:hanging="360"/>
      </w:pPr>
    </w:lvl>
    <w:lvl w:ilvl="7" w:tplc="F4A63F60">
      <w:start w:val="1"/>
      <w:numFmt w:val="lowerLetter"/>
      <w:lvlText w:val="%8."/>
      <w:lvlJc w:val="left"/>
      <w:pPr>
        <w:ind w:left="5760" w:hanging="360"/>
      </w:pPr>
    </w:lvl>
    <w:lvl w:ilvl="8" w:tplc="A0F21416">
      <w:start w:val="1"/>
      <w:numFmt w:val="lowerRoman"/>
      <w:lvlText w:val="%9."/>
      <w:lvlJc w:val="right"/>
      <w:pPr>
        <w:ind w:left="6480" w:hanging="180"/>
      </w:pPr>
    </w:lvl>
  </w:abstractNum>
  <w:abstractNum w:abstractNumId="24" w15:restartNumberingAfterBreak="0">
    <w:nsid w:val="692C1777"/>
    <w:multiLevelType w:val="hybridMultilevel"/>
    <w:tmpl w:val="091E1C7A"/>
    <w:lvl w:ilvl="0" w:tplc="FF145FDA">
      <w:start w:val="1"/>
      <w:numFmt w:val="upperLetter"/>
      <w:lvlText w:val="%1."/>
      <w:lvlJc w:val="left"/>
      <w:pPr>
        <w:ind w:left="720" w:hanging="360"/>
      </w:pPr>
    </w:lvl>
    <w:lvl w:ilvl="1" w:tplc="9872C510">
      <w:start w:val="1"/>
      <w:numFmt w:val="lowerLetter"/>
      <w:lvlText w:val="%2."/>
      <w:lvlJc w:val="left"/>
      <w:pPr>
        <w:ind w:left="1440" w:hanging="360"/>
      </w:pPr>
    </w:lvl>
    <w:lvl w:ilvl="2" w:tplc="A928DA3E">
      <w:start w:val="1"/>
      <w:numFmt w:val="lowerRoman"/>
      <w:lvlText w:val="%3."/>
      <w:lvlJc w:val="right"/>
      <w:pPr>
        <w:ind w:left="2160" w:hanging="180"/>
      </w:pPr>
    </w:lvl>
    <w:lvl w:ilvl="3" w:tplc="F81C155E">
      <w:start w:val="1"/>
      <w:numFmt w:val="decimal"/>
      <w:lvlText w:val="%4."/>
      <w:lvlJc w:val="left"/>
      <w:pPr>
        <w:ind w:left="2880" w:hanging="360"/>
      </w:pPr>
    </w:lvl>
    <w:lvl w:ilvl="4" w:tplc="00F40238">
      <w:start w:val="1"/>
      <w:numFmt w:val="lowerLetter"/>
      <w:lvlText w:val="%5."/>
      <w:lvlJc w:val="left"/>
      <w:pPr>
        <w:ind w:left="3600" w:hanging="360"/>
      </w:pPr>
    </w:lvl>
    <w:lvl w:ilvl="5" w:tplc="6C9621B6">
      <w:start w:val="1"/>
      <w:numFmt w:val="lowerRoman"/>
      <w:lvlText w:val="%6."/>
      <w:lvlJc w:val="right"/>
      <w:pPr>
        <w:ind w:left="4320" w:hanging="180"/>
      </w:pPr>
    </w:lvl>
    <w:lvl w:ilvl="6" w:tplc="BD4826DE">
      <w:start w:val="1"/>
      <w:numFmt w:val="decimal"/>
      <w:lvlText w:val="%7."/>
      <w:lvlJc w:val="left"/>
      <w:pPr>
        <w:ind w:left="5040" w:hanging="360"/>
      </w:pPr>
    </w:lvl>
    <w:lvl w:ilvl="7" w:tplc="5F12BCCE">
      <w:start w:val="1"/>
      <w:numFmt w:val="lowerLetter"/>
      <w:lvlText w:val="%8."/>
      <w:lvlJc w:val="left"/>
      <w:pPr>
        <w:ind w:left="5760" w:hanging="360"/>
      </w:pPr>
    </w:lvl>
    <w:lvl w:ilvl="8" w:tplc="99F605A8">
      <w:start w:val="1"/>
      <w:numFmt w:val="lowerRoman"/>
      <w:lvlText w:val="%9."/>
      <w:lvlJc w:val="right"/>
      <w:pPr>
        <w:ind w:left="6480" w:hanging="180"/>
      </w:pPr>
    </w:lvl>
  </w:abstractNum>
  <w:abstractNum w:abstractNumId="25" w15:restartNumberingAfterBreak="0">
    <w:nsid w:val="6D659345"/>
    <w:multiLevelType w:val="hybridMultilevel"/>
    <w:tmpl w:val="CE8EB638"/>
    <w:lvl w:ilvl="0" w:tplc="3A5066CC">
      <w:start w:val="1"/>
      <w:numFmt w:val="bullet"/>
      <w:lvlText w:val=""/>
      <w:lvlJc w:val="left"/>
      <w:pPr>
        <w:ind w:left="720" w:hanging="360"/>
      </w:pPr>
      <w:rPr>
        <w:rFonts w:ascii="Wingdings" w:hAnsi="Wingdings" w:hint="default"/>
      </w:rPr>
    </w:lvl>
    <w:lvl w:ilvl="1" w:tplc="36F4A054">
      <w:start w:val="1"/>
      <w:numFmt w:val="bullet"/>
      <w:lvlText w:val="o"/>
      <w:lvlJc w:val="left"/>
      <w:pPr>
        <w:ind w:left="1440" w:hanging="360"/>
      </w:pPr>
      <w:rPr>
        <w:rFonts w:ascii="Courier New" w:hAnsi="Courier New" w:cs="Times New Roman" w:hint="default"/>
      </w:rPr>
    </w:lvl>
    <w:lvl w:ilvl="2" w:tplc="1E4825E2">
      <w:start w:val="1"/>
      <w:numFmt w:val="bullet"/>
      <w:lvlText w:val=""/>
      <w:lvlJc w:val="left"/>
      <w:pPr>
        <w:ind w:left="2160" w:hanging="360"/>
      </w:pPr>
      <w:rPr>
        <w:rFonts w:ascii="Wingdings" w:hAnsi="Wingdings" w:hint="default"/>
      </w:rPr>
    </w:lvl>
    <w:lvl w:ilvl="3" w:tplc="910AB668">
      <w:start w:val="1"/>
      <w:numFmt w:val="bullet"/>
      <w:lvlText w:val=""/>
      <w:lvlJc w:val="left"/>
      <w:pPr>
        <w:ind w:left="2880" w:hanging="360"/>
      </w:pPr>
      <w:rPr>
        <w:rFonts w:ascii="Symbol" w:hAnsi="Symbol" w:hint="default"/>
      </w:rPr>
    </w:lvl>
    <w:lvl w:ilvl="4" w:tplc="2152C638">
      <w:start w:val="1"/>
      <w:numFmt w:val="bullet"/>
      <w:lvlText w:val="o"/>
      <w:lvlJc w:val="left"/>
      <w:pPr>
        <w:ind w:left="3600" w:hanging="360"/>
      </w:pPr>
      <w:rPr>
        <w:rFonts w:ascii="Courier New" w:hAnsi="Courier New" w:cs="Times New Roman" w:hint="default"/>
      </w:rPr>
    </w:lvl>
    <w:lvl w:ilvl="5" w:tplc="CF70AA84">
      <w:start w:val="1"/>
      <w:numFmt w:val="bullet"/>
      <w:lvlText w:val=""/>
      <w:lvlJc w:val="left"/>
      <w:pPr>
        <w:ind w:left="4320" w:hanging="360"/>
      </w:pPr>
      <w:rPr>
        <w:rFonts w:ascii="Wingdings" w:hAnsi="Wingdings" w:hint="default"/>
      </w:rPr>
    </w:lvl>
    <w:lvl w:ilvl="6" w:tplc="187A4ED4">
      <w:start w:val="1"/>
      <w:numFmt w:val="bullet"/>
      <w:lvlText w:val=""/>
      <w:lvlJc w:val="left"/>
      <w:pPr>
        <w:ind w:left="5040" w:hanging="360"/>
      </w:pPr>
      <w:rPr>
        <w:rFonts w:ascii="Symbol" w:hAnsi="Symbol" w:hint="default"/>
      </w:rPr>
    </w:lvl>
    <w:lvl w:ilvl="7" w:tplc="6DCA7130">
      <w:start w:val="1"/>
      <w:numFmt w:val="bullet"/>
      <w:lvlText w:val="o"/>
      <w:lvlJc w:val="left"/>
      <w:pPr>
        <w:ind w:left="5760" w:hanging="360"/>
      </w:pPr>
      <w:rPr>
        <w:rFonts w:ascii="Courier New" w:hAnsi="Courier New" w:cs="Times New Roman" w:hint="default"/>
      </w:rPr>
    </w:lvl>
    <w:lvl w:ilvl="8" w:tplc="C138159C">
      <w:start w:val="1"/>
      <w:numFmt w:val="bullet"/>
      <w:lvlText w:val=""/>
      <w:lvlJc w:val="left"/>
      <w:pPr>
        <w:ind w:left="6480" w:hanging="360"/>
      </w:pPr>
      <w:rPr>
        <w:rFonts w:ascii="Wingdings" w:hAnsi="Wingdings" w:hint="default"/>
      </w:rPr>
    </w:lvl>
  </w:abstractNum>
  <w:abstractNum w:abstractNumId="26" w15:restartNumberingAfterBreak="0">
    <w:nsid w:val="6FDA4611"/>
    <w:multiLevelType w:val="hybridMultilevel"/>
    <w:tmpl w:val="6C96472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477ACC"/>
    <w:multiLevelType w:val="hybridMultilevel"/>
    <w:tmpl w:val="61CE89EE"/>
    <w:lvl w:ilvl="0" w:tplc="04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7E0448"/>
    <w:multiLevelType w:val="hybridMultilevel"/>
    <w:tmpl w:val="D542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AB7964"/>
    <w:multiLevelType w:val="hybridMultilevel"/>
    <w:tmpl w:val="A46EA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802009">
    <w:abstractNumId w:val="23"/>
  </w:num>
  <w:num w:numId="2" w16cid:durableId="1073694928">
    <w:abstractNumId w:val="4"/>
  </w:num>
  <w:num w:numId="3" w16cid:durableId="1910268730">
    <w:abstractNumId w:val="6"/>
  </w:num>
  <w:num w:numId="4" w16cid:durableId="251667563">
    <w:abstractNumId w:val="5"/>
  </w:num>
  <w:num w:numId="5" w16cid:durableId="1173104285">
    <w:abstractNumId w:val="2"/>
  </w:num>
  <w:num w:numId="6" w16cid:durableId="764307262">
    <w:abstractNumId w:val="26"/>
  </w:num>
  <w:num w:numId="7" w16cid:durableId="1808623375">
    <w:abstractNumId w:val="16"/>
  </w:num>
  <w:num w:numId="8" w16cid:durableId="1048993196">
    <w:abstractNumId w:val="0"/>
  </w:num>
  <w:num w:numId="9" w16cid:durableId="313219089">
    <w:abstractNumId w:val="19"/>
  </w:num>
  <w:num w:numId="10" w16cid:durableId="1217856086">
    <w:abstractNumId w:val="11"/>
  </w:num>
  <w:num w:numId="11" w16cid:durableId="1049766451">
    <w:abstractNumId w:val="7"/>
  </w:num>
  <w:num w:numId="12" w16cid:durableId="1000044655">
    <w:abstractNumId w:val="18"/>
  </w:num>
  <w:num w:numId="13" w16cid:durableId="588276315">
    <w:abstractNumId w:val="20"/>
  </w:num>
  <w:num w:numId="14" w16cid:durableId="1919172457">
    <w:abstractNumId w:val="10"/>
  </w:num>
  <w:num w:numId="15" w16cid:durableId="184559647">
    <w:abstractNumId w:val="21"/>
  </w:num>
  <w:num w:numId="16" w16cid:durableId="146560572">
    <w:abstractNumId w:val="15"/>
  </w:num>
  <w:num w:numId="17" w16cid:durableId="780800406">
    <w:abstractNumId w:val="27"/>
  </w:num>
  <w:num w:numId="18" w16cid:durableId="190610129">
    <w:abstractNumId w:val="8"/>
  </w:num>
  <w:num w:numId="19" w16cid:durableId="1439566907">
    <w:abstractNumId w:val="17"/>
  </w:num>
  <w:num w:numId="20" w16cid:durableId="1136945908">
    <w:abstractNumId w:val="22"/>
  </w:num>
  <w:num w:numId="21" w16cid:durableId="1533609022">
    <w:abstractNumId w:val="28"/>
  </w:num>
  <w:num w:numId="22" w16cid:durableId="440228065">
    <w:abstractNumId w:val="3"/>
  </w:num>
  <w:num w:numId="23" w16cid:durableId="1738090145">
    <w:abstractNumId w:val="9"/>
  </w:num>
  <w:num w:numId="24" w16cid:durableId="819157183">
    <w:abstractNumId w:val="12"/>
  </w:num>
  <w:num w:numId="25" w16cid:durableId="1513111109">
    <w:abstractNumId w:val="24"/>
  </w:num>
  <w:num w:numId="26" w16cid:durableId="279604414">
    <w:abstractNumId w:val="13"/>
  </w:num>
  <w:num w:numId="27" w16cid:durableId="663824145">
    <w:abstractNumId w:val="29"/>
  </w:num>
  <w:num w:numId="28" w16cid:durableId="596911721">
    <w:abstractNumId w:val="25"/>
  </w:num>
  <w:num w:numId="29" w16cid:durableId="2130052717">
    <w:abstractNumId w:val="14"/>
  </w:num>
  <w:num w:numId="30" w16cid:durableId="280264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77"/>
    <w:rsid w:val="00004814"/>
    <w:rsid w:val="00011B44"/>
    <w:rsid w:val="00015C1D"/>
    <w:rsid w:val="00077880"/>
    <w:rsid w:val="00090259"/>
    <w:rsid w:val="000D1A06"/>
    <w:rsid w:val="000F0B25"/>
    <w:rsid w:val="001027D1"/>
    <w:rsid w:val="00104AC6"/>
    <w:rsid w:val="00130661"/>
    <w:rsid w:val="001306F3"/>
    <w:rsid w:val="00142891"/>
    <w:rsid w:val="00155FEB"/>
    <w:rsid w:val="00166BF4"/>
    <w:rsid w:val="00170227"/>
    <w:rsid w:val="00183DA7"/>
    <w:rsid w:val="00184475"/>
    <w:rsid w:val="001B28D2"/>
    <w:rsid w:val="00203391"/>
    <w:rsid w:val="00204412"/>
    <w:rsid w:val="00205859"/>
    <w:rsid w:val="00216038"/>
    <w:rsid w:val="00233E3C"/>
    <w:rsid w:val="00250E02"/>
    <w:rsid w:val="00287968"/>
    <w:rsid w:val="00296A3D"/>
    <w:rsid w:val="00297765"/>
    <w:rsid w:val="002B09CF"/>
    <w:rsid w:val="002B4E42"/>
    <w:rsid w:val="002D3F6B"/>
    <w:rsid w:val="002E4179"/>
    <w:rsid w:val="002E4D28"/>
    <w:rsid w:val="002F026E"/>
    <w:rsid w:val="002F1C14"/>
    <w:rsid w:val="002F2162"/>
    <w:rsid w:val="002F3579"/>
    <w:rsid w:val="002F38BB"/>
    <w:rsid w:val="002F4FFE"/>
    <w:rsid w:val="00385E1B"/>
    <w:rsid w:val="003A13E7"/>
    <w:rsid w:val="003A1B6A"/>
    <w:rsid w:val="003D3DC9"/>
    <w:rsid w:val="004222D0"/>
    <w:rsid w:val="00423F03"/>
    <w:rsid w:val="00433794"/>
    <w:rsid w:val="00454904"/>
    <w:rsid w:val="00465FC1"/>
    <w:rsid w:val="004B5DF5"/>
    <w:rsid w:val="004B723B"/>
    <w:rsid w:val="004D44D9"/>
    <w:rsid w:val="004F296A"/>
    <w:rsid w:val="004F5A6F"/>
    <w:rsid w:val="00521AB6"/>
    <w:rsid w:val="00540BD4"/>
    <w:rsid w:val="00546BD0"/>
    <w:rsid w:val="005704A3"/>
    <w:rsid w:val="0059134F"/>
    <w:rsid w:val="005B2126"/>
    <w:rsid w:val="005C0ABC"/>
    <w:rsid w:val="005E3B8A"/>
    <w:rsid w:val="005E5A7A"/>
    <w:rsid w:val="005E6A9F"/>
    <w:rsid w:val="006325EF"/>
    <w:rsid w:val="00654ACC"/>
    <w:rsid w:val="00667925"/>
    <w:rsid w:val="00696AA3"/>
    <w:rsid w:val="006B6CED"/>
    <w:rsid w:val="006C088F"/>
    <w:rsid w:val="006C70B4"/>
    <w:rsid w:val="0070516C"/>
    <w:rsid w:val="00707218"/>
    <w:rsid w:val="00725A26"/>
    <w:rsid w:val="00753E9E"/>
    <w:rsid w:val="00754AF9"/>
    <w:rsid w:val="007D5FEA"/>
    <w:rsid w:val="007F3037"/>
    <w:rsid w:val="007F6BAD"/>
    <w:rsid w:val="008268EB"/>
    <w:rsid w:val="00840C63"/>
    <w:rsid w:val="008477AB"/>
    <w:rsid w:val="008864D0"/>
    <w:rsid w:val="008B5026"/>
    <w:rsid w:val="008D1BF0"/>
    <w:rsid w:val="008E1037"/>
    <w:rsid w:val="008E59BD"/>
    <w:rsid w:val="00904E89"/>
    <w:rsid w:val="00935318"/>
    <w:rsid w:val="009452CB"/>
    <w:rsid w:val="00955E39"/>
    <w:rsid w:val="009654E3"/>
    <w:rsid w:val="00972BF7"/>
    <w:rsid w:val="0097333E"/>
    <w:rsid w:val="0097557B"/>
    <w:rsid w:val="00981777"/>
    <w:rsid w:val="009A7167"/>
    <w:rsid w:val="009D5BBA"/>
    <w:rsid w:val="009E35BE"/>
    <w:rsid w:val="00A02FF8"/>
    <w:rsid w:val="00A2166F"/>
    <w:rsid w:val="00A21698"/>
    <w:rsid w:val="00A22037"/>
    <w:rsid w:val="00A33730"/>
    <w:rsid w:val="00A522E3"/>
    <w:rsid w:val="00A66659"/>
    <w:rsid w:val="00A86089"/>
    <w:rsid w:val="00A868E2"/>
    <w:rsid w:val="00A94292"/>
    <w:rsid w:val="00A94E37"/>
    <w:rsid w:val="00AF4F10"/>
    <w:rsid w:val="00AF7A4E"/>
    <w:rsid w:val="00B05EA2"/>
    <w:rsid w:val="00B11B1C"/>
    <w:rsid w:val="00B60D2F"/>
    <w:rsid w:val="00B723B4"/>
    <w:rsid w:val="00B752E6"/>
    <w:rsid w:val="00BB330C"/>
    <w:rsid w:val="00BD7674"/>
    <w:rsid w:val="00BE477C"/>
    <w:rsid w:val="00BE49FF"/>
    <w:rsid w:val="00C24346"/>
    <w:rsid w:val="00C2489A"/>
    <w:rsid w:val="00C26739"/>
    <w:rsid w:val="00C621F5"/>
    <w:rsid w:val="00C9092B"/>
    <w:rsid w:val="00CB4605"/>
    <w:rsid w:val="00CD54CE"/>
    <w:rsid w:val="00CE4A19"/>
    <w:rsid w:val="00CF0CD2"/>
    <w:rsid w:val="00CF3DA5"/>
    <w:rsid w:val="00D11968"/>
    <w:rsid w:val="00D44B91"/>
    <w:rsid w:val="00D46AAD"/>
    <w:rsid w:val="00D90F3F"/>
    <w:rsid w:val="00DE564D"/>
    <w:rsid w:val="00DF38FE"/>
    <w:rsid w:val="00E01E6A"/>
    <w:rsid w:val="00E247BC"/>
    <w:rsid w:val="00E314BF"/>
    <w:rsid w:val="00E44014"/>
    <w:rsid w:val="00E56DE6"/>
    <w:rsid w:val="00E56F61"/>
    <w:rsid w:val="00E752B5"/>
    <w:rsid w:val="00E84196"/>
    <w:rsid w:val="00F0745B"/>
    <w:rsid w:val="00F21863"/>
    <w:rsid w:val="00F45905"/>
    <w:rsid w:val="00F54255"/>
    <w:rsid w:val="00F73083"/>
    <w:rsid w:val="00F83FC5"/>
    <w:rsid w:val="00FA3624"/>
    <w:rsid w:val="00FC0208"/>
    <w:rsid w:val="00FC60AA"/>
    <w:rsid w:val="00FC6771"/>
    <w:rsid w:val="00FD44BD"/>
    <w:rsid w:val="00FF6F79"/>
    <w:rsid w:val="00FF7331"/>
    <w:rsid w:val="01987972"/>
    <w:rsid w:val="01A0A72B"/>
    <w:rsid w:val="02B16A21"/>
    <w:rsid w:val="02F239A4"/>
    <w:rsid w:val="04B85F62"/>
    <w:rsid w:val="04BF1F90"/>
    <w:rsid w:val="04CC8CE2"/>
    <w:rsid w:val="04EDAE14"/>
    <w:rsid w:val="0556DA22"/>
    <w:rsid w:val="05A6B3C3"/>
    <w:rsid w:val="061E6849"/>
    <w:rsid w:val="06867721"/>
    <w:rsid w:val="07464B6E"/>
    <w:rsid w:val="082BFAE2"/>
    <w:rsid w:val="0868C029"/>
    <w:rsid w:val="092D25E5"/>
    <w:rsid w:val="0AC8BAFE"/>
    <w:rsid w:val="0ACBD07C"/>
    <w:rsid w:val="0AD860E2"/>
    <w:rsid w:val="0B17E5F5"/>
    <w:rsid w:val="0B8ACCB0"/>
    <w:rsid w:val="0C4739F1"/>
    <w:rsid w:val="0C9AD49E"/>
    <w:rsid w:val="0CB94700"/>
    <w:rsid w:val="0CC13E93"/>
    <w:rsid w:val="0CC7919E"/>
    <w:rsid w:val="0D175730"/>
    <w:rsid w:val="0D19D776"/>
    <w:rsid w:val="0DD33AFE"/>
    <w:rsid w:val="0DDCC922"/>
    <w:rsid w:val="0EB5A7D7"/>
    <w:rsid w:val="0FADCB80"/>
    <w:rsid w:val="0FB12D52"/>
    <w:rsid w:val="111A9B89"/>
    <w:rsid w:val="114CA4ED"/>
    <w:rsid w:val="11C47B4A"/>
    <w:rsid w:val="11FA667B"/>
    <w:rsid w:val="13182EA1"/>
    <w:rsid w:val="134FCD07"/>
    <w:rsid w:val="136A9AB9"/>
    <w:rsid w:val="13EDF5E1"/>
    <w:rsid w:val="149464DB"/>
    <w:rsid w:val="149D2441"/>
    <w:rsid w:val="15126B70"/>
    <w:rsid w:val="15D62485"/>
    <w:rsid w:val="16AE3BD1"/>
    <w:rsid w:val="17046C72"/>
    <w:rsid w:val="175E35A0"/>
    <w:rsid w:val="1862CEED"/>
    <w:rsid w:val="1866CD80"/>
    <w:rsid w:val="18F0B514"/>
    <w:rsid w:val="190D365B"/>
    <w:rsid w:val="198AEBA8"/>
    <w:rsid w:val="1B33E7D0"/>
    <w:rsid w:val="1B688497"/>
    <w:rsid w:val="1BCE3792"/>
    <w:rsid w:val="1C4A6AA3"/>
    <w:rsid w:val="1CB6DA06"/>
    <w:rsid w:val="1DB8DB77"/>
    <w:rsid w:val="1E47E7B4"/>
    <w:rsid w:val="1E80D1F3"/>
    <w:rsid w:val="1EBEE034"/>
    <w:rsid w:val="1F59C942"/>
    <w:rsid w:val="20BCB22F"/>
    <w:rsid w:val="20E425E3"/>
    <w:rsid w:val="210742F5"/>
    <w:rsid w:val="212FFED4"/>
    <w:rsid w:val="2130BF53"/>
    <w:rsid w:val="22F9DAFF"/>
    <w:rsid w:val="230064D3"/>
    <w:rsid w:val="23380E38"/>
    <w:rsid w:val="24633635"/>
    <w:rsid w:val="24F7DC9E"/>
    <w:rsid w:val="24F87E5B"/>
    <w:rsid w:val="258BA5B9"/>
    <w:rsid w:val="25A47176"/>
    <w:rsid w:val="26B47908"/>
    <w:rsid w:val="27AC1BDA"/>
    <w:rsid w:val="28147A4D"/>
    <w:rsid w:val="2823DCC7"/>
    <w:rsid w:val="28554464"/>
    <w:rsid w:val="292E9D08"/>
    <w:rsid w:val="29DB2D45"/>
    <w:rsid w:val="2A922C68"/>
    <w:rsid w:val="2ABE793C"/>
    <w:rsid w:val="2AEC3680"/>
    <w:rsid w:val="2B5D60A5"/>
    <w:rsid w:val="2B7EA861"/>
    <w:rsid w:val="2BCDB4DE"/>
    <w:rsid w:val="2C4039D0"/>
    <w:rsid w:val="2D6037A3"/>
    <w:rsid w:val="2E264A41"/>
    <w:rsid w:val="2FE8C1B1"/>
    <w:rsid w:val="305B5222"/>
    <w:rsid w:val="3100AFEC"/>
    <w:rsid w:val="3145DC77"/>
    <w:rsid w:val="328D5AD7"/>
    <w:rsid w:val="32B0B31D"/>
    <w:rsid w:val="32E1ACD8"/>
    <w:rsid w:val="332D32F9"/>
    <w:rsid w:val="335CF54F"/>
    <w:rsid w:val="33606EA1"/>
    <w:rsid w:val="340100CA"/>
    <w:rsid w:val="34D791B6"/>
    <w:rsid w:val="355BC774"/>
    <w:rsid w:val="35CB669A"/>
    <w:rsid w:val="379269B2"/>
    <w:rsid w:val="37FD3034"/>
    <w:rsid w:val="3800B549"/>
    <w:rsid w:val="3867A82A"/>
    <w:rsid w:val="3897BF90"/>
    <w:rsid w:val="38B0AAB6"/>
    <w:rsid w:val="393F5991"/>
    <w:rsid w:val="3982E2B2"/>
    <w:rsid w:val="39EE4C4B"/>
    <w:rsid w:val="39F8A1CD"/>
    <w:rsid w:val="3A03BB5E"/>
    <w:rsid w:val="3A60DEC9"/>
    <w:rsid w:val="3AECBEBD"/>
    <w:rsid w:val="3B13D17E"/>
    <w:rsid w:val="3B76F5D7"/>
    <w:rsid w:val="3B8391E1"/>
    <w:rsid w:val="3B9CB9B1"/>
    <w:rsid w:val="3C57DC82"/>
    <w:rsid w:val="3DF0D959"/>
    <w:rsid w:val="3E045573"/>
    <w:rsid w:val="3E2CB087"/>
    <w:rsid w:val="3E3FCE7D"/>
    <w:rsid w:val="40BDD772"/>
    <w:rsid w:val="40C4AB51"/>
    <w:rsid w:val="410D2BF1"/>
    <w:rsid w:val="41835BFE"/>
    <w:rsid w:val="41B3647F"/>
    <w:rsid w:val="420D17DD"/>
    <w:rsid w:val="420E251F"/>
    <w:rsid w:val="4256BCA3"/>
    <w:rsid w:val="4258700A"/>
    <w:rsid w:val="43253C8D"/>
    <w:rsid w:val="433EF58B"/>
    <w:rsid w:val="4340C27B"/>
    <w:rsid w:val="43E3D8B6"/>
    <w:rsid w:val="44B00557"/>
    <w:rsid w:val="44B45144"/>
    <w:rsid w:val="4510E9F7"/>
    <w:rsid w:val="456D7756"/>
    <w:rsid w:val="46AEB9BC"/>
    <w:rsid w:val="46FC8153"/>
    <w:rsid w:val="4757C327"/>
    <w:rsid w:val="479DF377"/>
    <w:rsid w:val="47ACDEC1"/>
    <w:rsid w:val="48C8E957"/>
    <w:rsid w:val="49C75F55"/>
    <w:rsid w:val="4A473C62"/>
    <w:rsid w:val="4A49A112"/>
    <w:rsid w:val="4B0FDEDE"/>
    <w:rsid w:val="4B11D700"/>
    <w:rsid w:val="4B1675C2"/>
    <w:rsid w:val="4B29E3DE"/>
    <w:rsid w:val="4B3E135D"/>
    <w:rsid w:val="4BE2A8B9"/>
    <w:rsid w:val="4C54D41C"/>
    <w:rsid w:val="4CC0960D"/>
    <w:rsid w:val="4CCDB32F"/>
    <w:rsid w:val="4D04AD7D"/>
    <w:rsid w:val="4D994858"/>
    <w:rsid w:val="4E698390"/>
    <w:rsid w:val="4ECFF154"/>
    <w:rsid w:val="50273309"/>
    <w:rsid w:val="50B0EE40"/>
    <w:rsid w:val="511D7EF4"/>
    <w:rsid w:val="51A12452"/>
    <w:rsid w:val="52672A12"/>
    <w:rsid w:val="52961646"/>
    <w:rsid w:val="53FB3945"/>
    <w:rsid w:val="5431E6A7"/>
    <w:rsid w:val="548272F6"/>
    <w:rsid w:val="55ED7BB0"/>
    <w:rsid w:val="573C4A26"/>
    <w:rsid w:val="57C6A1D2"/>
    <w:rsid w:val="57CAB090"/>
    <w:rsid w:val="5889A5CE"/>
    <w:rsid w:val="58C20FE2"/>
    <w:rsid w:val="5A723BF7"/>
    <w:rsid w:val="5B15DEF9"/>
    <w:rsid w:val="5BBFE04C"/>
    <w:rsid w:val="5BF1DAB1"/>
    <w:rsid w:val="5F187D97"/>
    <w:rsid w:val="5FE648AB"/>
    <w:rsid w:val="60029F3D"/>
    <w:rsid w:val="613810D2"/>
    <w:rsid w:val="6197BD3F"/>
    <w:rsid w:val="6366B9E0"/>
    <w:rsid w:val="640EF15A"/>
    <w:rsid w:val="64EABAE0"/>
    <w:rsid w:val="652DB55D"/>
    <w:rsid w:val="6570DAE1"/>
    <w:rsid w:val="658915B7"/>
    <w:rsid w:val="65894856"/>
    <w:rsid w:val="65C58161"/>
    <w:rsid w:val="65F88A2B"/>
    <w:rsid w:val="66127AA9"/>
    <w:rsid w:val="6664E992"/>
    <w:rsid w:val="66779EFD"/>
    <w:rsid w:val="66CF3437"/>
    <w:rsid w:val="6780757C"/>
    <w:rsid w:val="685C9C61"/>
    <w:rsid w:val="68AA8342"/>
    <w:rsid w:val="68DE9E4A"/>
    <w:rsid w:val="69621043"/>
    <w:rsid w:val="6AD8F855"/>
    <w:rsid w:val="6AE04AD8"/>
    <w:rsid w:val="6B1601A3"/>
    <w:rsid w:val="6B1F3258"/>
    <w:rsid w:val="6BE99D4C"/>
    <w:rsid w:val="6BED4736"/>
    <w:rsid w:val="6CD3B15A"/>
    <w:rsid w:val="6D081629"/>
    <w:rsid w:val="6DBCB114"/>
    <w:rsid w:val="6DF6DA3D"/>
    <w:rsid w:val="6E4DFE24"/>
    <w:rsid w:val="722B0F3B"/>
    <w:rsid w:val="729B5F2C"/>
    <w:rsid w:val="72F7DF35"/>
    <w:rsid w:val="73067DDF"/>
    <w:rsid w:val="730E9DC5"/>
    <w:rsid w:val="73580170"/>
    <w:rsid w:val="73643B27"/>
    <w:rsid w:val="73FA8C3B"/>
    <w:rsid w:val="74251524"/>
    <w:rsid w:val="74A366CE"/>
    <w:rsid w:val="766E8D07"/>
    <w:rsid w:val="77061AD0"/>
    <w:rsid w:val="7708AF2F"/>
    <w:rsid w:val="770CCE5F"/>
    <w:rsid w:val="7758C594"/>
    <w:rsid w:val="78119562"/>
    <w:rsid w:val="781704EE"/>
    <w:rsid w:val="79BABC74"/>
    <w:rsid w:val="7A30C830"/>
    <w:rsid w:val="7A5F6CC5"/>
    <w:rsid w:val="7AB7F8E8"/>
    <w:rsid w:val="7ABC34E8"/>
    <w:rsid w:val="7BE3D7E2"/>
    <w:rsid w:val="7BFB3D26"/>
    <w:rsid w:val="7CC7E325"/>
    <w:rsid w:val="7CE2238B"/>
    <w:rsid w:val="7CE9483A"/>
    <w:rsid w:val="7DC032CF"/>
    <w:rsid w:val="7DD3448B"/>
    <w:rsid w:val="7E08B175"/>
    <w:rsid w:val="7E4F641B"/>
    <w:rsid w:val="7E59146D"/>
    <w:rsid w:val="7E9CD840"/>
    <w:rsid w:val="7ECF9498"/>
    <w:rsid w:val="7FA98525"/>
    <w:rsid w:val="7FDE4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59E71"/>
  <w15:docId w15:val="{A4AC8935-76C1-4721-B991-18609FFC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814"/>
    <w:rPr>
      <w:sz w:val="24"/>
      <w:szCs w:val="24"/>
    </w:rPr>
  </w:style>
  <w:style w:type="paragraph" w:styleId="Heading1">
    <w:name w:val="heading 1"/>
    <w:basedOn w:val="Normal"/>
    <w:next w:val="Normal"/>
    <w:qFormat/>
    <w:rsid w:val="008268EB"/>
    <w:pPr>
      <w:keepNext/>
      <w:jc w:val="center"/>
      <w:outlineLvl w:val="0"/>
    </w:pPr>
    <w:rPr>
      <w:b/>
      <w:spacing w:val="-3"/>
      <w:sz w:val="28"/>
      <w:szCs w:val="20"/>
      <w:u w:val="single"/>
    </w:rPr>
  </w:style>
  <w:style w:type="paragraph" w:styleId="Heading2">
    <w:name w:val="heading 2"/>
    <w:basedOn w:val="Normal"/>
    <w:next w:val="Normal"/>
    <w:qFormat/>
    <w:rsid w:val="008268EB"/>
    <w:pPr>
      <w:keepNext/>
      <w:jc w:val="center"/>
      <w:outlineLvl w:val="1"/>
    </w:pPr>
    <w:rPr>
      <w:rFonts w:ascii="Tahoma" w:hAnsi="Tahoma"/>
      <w:b/>
      <w:sz w:val="20"/>
      <w:szCs w:val="20"/>
    </w:rPr>
  </w:style>
  <w:style w:type="paragraph" w:styleId="Heading3">
    <w:name w:val="heading 3"/>
    <w:basedOn w:val="Normal"/>
    <w:next w:val="Normal"/>
    <w:qFormat/>
    <w:rsid w:val="008268EB"/>
    <w:pPr>
      <w:keepNext/>
      <w:outlineLvl w:val="2"/>
    </w:pPr>
    <w:rPr>
      <w:rFonts w:ascii="Tahoma" w:hAnsi="Tahoma"/>
      <w:bCs/>
      <w:i/>
      <w:sz w:val="20"/>
      <w:szCs w:val="20"/>
    </w:rPr>
  </w:style>
  <w:style w:type="paragraph" w:styleId="Heading4">
    <w:name w:val="heading 4"/>
    <w:basedOn w:val="Normal"/>
    <w:next w:val="Normal"/>
    <w:qFormat/>
    <w:rsid w:val="008268EB"/>
    <w:pPr>
      <w:keepNext/>
      <w:ind w:right="144"/>
      <w:outlineLvl w:val="3"/>
    </w:pPr>
    <w:rPr>
      <w:rFonts w:ascii="Tahoma" w:hAnsi="Tahoma"/>
      <w:b/>
      <w:bCs/>
      <w:i/>
      <w:iCs/>
      <w:sz w:val="20"/>
      <w:szCs w:val="20"/>
    </w:rPr>
  </w:style>
  <w:style w:type="paragraph" w:styleId="Heading5">
    <w:name w:val="heading 5"/>
    <w:basedOn w:val="Normal"/>
    <w:next w:val="Normal"/>
    <w:link w:val="Heading5Char"/>
    <w:qFormat/>
    <w:rsid w:val="008268EB"/>
    <w:pPr>
      <w:keepNext/>
      <w:ind w:right="144"/>
      <w:outlineLvl w:val="4"/>
    </w:pPr>
    <w:rPr>
      <w:sz w:val="20"/>
      <w:u w:val="single"/>
    </w:rPr>
  </w:style>
  <w:style w:type="paragraph" w:styleId="Heading7">
    <w:name w:val="heading 7"/>
    <w:basedOn w:val="Normal"/>
    <w:next w:val="Normal"/>
    <w:qFormat/>
    <w:rsid w:val="008268EB"/>
    <w:pPr>
      <w:keepNext/>
      <w:outlineLvl w:val="6"/>
    </w:pPr>
    <w:rPr>
      <w:b/>
      <w:bCs/>
      <w:sz w:val="16"/>
      <w:u w:val="single"/>
    </w:rPr>
  </w:style>
  <w:style w:type="paragraph" w:styleId="Heading8">
    <w:name w:val="heading 8"/>
    <w:basedOn w:val="Normal"/>
    <w:next w:val="Normal"/>
    <w:qFormat/>
    <w:rsid w:val="008268EB"/>
    <w:pPr>
      <w:keepNext/>
      <w:ind w:right="144"/>
      <w:outlineLvl w:val="7"/>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8268EB"/>
    <w:pPr>
      <w:ind w:left="-180" w:right="-360"/>
      <w:jc w:val="both"/>
    </w:pPr>
    <w:rPr>
      <w:sz w:val="20"/>
    </w:rPr>
  </w:style>
  <w:style w:type="paragraph" w:styleId="BodyText">
    <w:name w:val="Body Text"/>
    <w:basedOn w:val="Normal"/>
    <w:rsid w:val="008268EB"/>
    <w:pPr>
      <w:jc w:val="both"/>
    </w:pPr>
    <w:rPr>
      <w:rFonts w:ascii="Arial" w:hAnsi="Arial" w:cs="Arial"/>
      <w:szCs w:val="20"/>
    </w:rPr>
  </w:style>
  <w:style w:type="paragraph" w:styleId="Title">
    <w:name w:val="Title"/>
    <w:basedOn w:val="Normal"/>
    <w:qFormat/>
    <w:rsid w:val="008268EB"/>
    <w:pPr>
      <w:jc w:val="center"/>
    </w:pPr>
    <w:rPr>
      <w:b/>
      <w:bCs/>
    </w:rPr>
  </w:style>
  <w:style w:type="paragraph" w:styleId="BalloonText">
    <w:name w:val="Balloon Text"/>
    <w:basedOn w:val="Normal"/>
    <w:link w:val="BalloonTextChar"/>
    <w:rsid w:val="00A22037"/>
    <w:rPr>
      <w:rFonts w:ascii="Tahoma" w:hAnsi="Tahoma" w:cs="Tahoma"/>
      <w:sz w:val="16"/>
      <w:szCs w:val="16"/>
    </w:rPr>
  </w:style>
  <w:style w:type="character" w:customStyle="1" w:styleId="BalloonTextChar">
    <w:name w:val="Balloon Text Char"/>
    <w:basedOn w:val="DefaultParagraphFont"/>
    <w:link w:val="BalloonText"/>
    <w:rsid w:val="00A22037"/>
    <w:rPr>
      <w:rFonts w:ascii="Tahoma" w:hAnsi="Tahoma" w:cs="Tahoma"/>
      <w:sz w:val="16"/>
      <w:szCs w:val="16"/>
    </w:rPr>
  </w:style>
  <w:style w:type="paragraph" w:styleId="Header">
    <w:name w:val="header"/>
    <w:basedOn w:val="Normal"/>
    <w:link w:val="HeaderChar"/>
    <w:unhideWhenUsed/>
    <w:rsid w:val="00754AF9"/>
    <w:pPr>
      <w:tabs>
        <w:tab w:val="center" w:pos="4680"/>
        <w:tab w:val="right" w:pos="9360"/>
      </w:tabs>
    </w:pPr>
  </w:style>
  <w:style w:type="character" w:customStyle="1" w:styleId="HeaderChar">
    <w:name w:val="Header Char"/>
    <w:basedOn w:val="DefaultParagraphFont"/>
    <w:link w:val="Header"/>
    <w:rsid w:val="00754AF9"/>
    <w:rPr>
      <w:sz w:val="24"/>
      <w:szCs w:val="24"/>
    </w:rPr>
  </w:style>
  <w:style w:type="paragraph" w:styleId="Footer">
    <w:name w:val="footer"/>
    <w:basedOn w:val="Normal"/>
    <w:link w:val="FooterChar"/>
    <w:unhideWhenUsed/>
    <w:rsid w:val="00754AF9"/>
    <w:pPr>
      <w:tabs>
        <w:tab w:val="center" w:pos="4680"/>
        <w:tab w:val="right" w:pos="9360"/>
      </w:tabs>
    </w:pPr>
  </w:style>
  <w:style w:type="character" w:customStyle="1" w:styleId="FooterChar">
    <w:name w:val="Footer Char"/>
    <w:basedOn w:val="DefaultParagraphFont"/>
    <w:link w:val="Footer"/>
    <w:rsid w:val="00754AF9"/>
    <w:rPr>
      <w:sz w:val="24"/>
      <w:szCs w:val="24"/>
    </w:rPr>
  </w:style>
  <w:style w:type="paragraph" w:styleId="ListParagraph">
    <w:name w:val="List Paragraph"/>
    <w:basedOn w:val="Normal"/>
    <w:uiPriority w:val="34"/>
    <w:qFormat/>
    <w:rsid w:val="00754AF9"/>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5C0ABC"/>
    <w:rPr>
      <w:b/>
      <w:bCs/>
    </w:rPr>
  </w:style>
  <w:style w:type="character" w:customStyle="1" w:styleId="CommentSubjectChar">
    <w:name w:val="Comment Subject Char"/>
    <w:basedOn w:val="CommentTextChar"/>
    <w:link w:val="CommentSubject"/>
    <w:semiHidden/>
    <w:rsid w:val="005C0ABC"/>
    <w:rPr>
      <w:b/>
      <w:bCs/>
    </w:rPr>
  </w:style>
  <w:style w:type="character" w:customStyle="1" w:styleId="Heading5Char">
    <w:name w:val="Heading 5 Char"/>
    <w:basedOn w:val="DefaultParagraphFont"/>
    <w:link w:val="Heading5"/>
    <w:rsid w:val="006325EF"/>
    <w:rPr>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BD67E5C271D4A82DFE44D7F36D7F5" ma:contentTypeVersion="3" ma:contentTypeDescription="Create a new document." ma:contentTypeScope="" ma:versionID="16ff92a7041fd370a63697efaa0a4754">
  <xsd:schema xmlns:xsd="http://www.w3.org/2001/XMLSchema" xmlns:xs="http://www.w3.org/2001/XMLSchema" xmlns:p="http://schemas.microsoft.com/office/2006/metadata/properties" xmlns:ns2="3aed0614-a5c3-4669-89c2-88fbf6e8e79a" targetNamespace="http://schemas.microsoft.com/office/2006/metadata/properties" ma:root="true" ma:fieldsID="df8b8619a91b12351266442e66e159f3" ns2:_="">
    <xsd:import namespace="3aed0614-a5c3-4669-89c2-88fbf6e8e7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d0614-a5c3-4669-89c2-88fbf6e8e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FBDF8-F216-46DC-A575-2CDD23136381}">
  <ds:schemaRefs>
    <ds:schemaRef ds:uri="http://schemas.openxmlformats.org/officeDocument/2006/bibliography"/>
  </ds:schemaRefs>
</ds:datastoreItem>
</file>

<file path=customXml/itemProps2.xml><?xml version="1.0" encoding="utf-8"?>
<ds:datastoreItem xmlns:ds="http://schemas.openxmlformats.org/officeDocument/2006/customXml" ds:itemID="{5B3B9945-5A75-4DBB-9604-EB9DE3AE198B}">
  <ds:schemaRefs>
    <ds:schemaRef ds:uri="http://schemas.microsoft.com/sharepoint/v3/contenttype/forms"/>
  </ds:schemaRefs>
</ds:datastoreItem>
</file>

<file path=customXml/itemProps3.xml><?xml version="1.0" encoding="utf-8"?>
<ds:datastoreItem xmlns:ds="http://schemas.openxmlformats.org/officeDocument/2006/customXml" ds:itemID="{F546E031-CAE2-483D-B68D-2FEB0B039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DCB29D-8C8A-42DD-9FF8-BE216BE76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d0614-a5c3-4669-89c2-88fbf6e8e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748</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Fairbanks Division of Juvenile Justice</vt:lpstr>
    </vt:vector>
  </TitlesOfParts>
  <Company>Health And Social Services</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Fairbanks Division of Juvenile Justice</dc:title>
  <dc:creator>Whitman, Becca A A</dc:creator>
  <cp:lastModifiedBy>Flaten, David C (FCS)</cp:lastModifiedBy>
  <cp:revision>4</cp:revision>
  <cp:lastPrinted>2016-04-26T19:17:00Z</cp:lastPrinted>
  <dcterms:created xsi:type="dcterms:W3CDTF">2023-09-14T00:10:00Z</dcterms:created>
  <dcterms:modified xsi:type="dcterms:W3CDTF">2023-10-13T23:59:00Z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0x010100E2DBD67E5C271D4A82DFE44D7F36D7F5</vt:lpwstr>
  </property>
</Properties>
</file>